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93" w:rsidRDefault="002C2A59">
      <w:pPr>
        <w:pStyle w:val="Standard"/>
        <w:shd w:val="clear" w:color="auto" w:fill="FFFFFF"/>
        <w:spacing w:after="0"/>
        <w:ind w:left="4956"/>
        <w:jc w:val="both"/>
      </w:pPr>
      <w:r>
        <w:rPr>
          <w:rFonts w:eastAsia="Times New Roman"/>
          <w:sz w:val="20"/>
          <w:szCs w:val="20"/>
          <w:lang w:eastAsia="ru-RU"/>
        </w:rPr>
        <w:t>«УТВЕРЖДЕН»</w:t>
      </w:r>
    </w:p>
    <w:p w:rsidR="00110993" w:rsidRDefault="002C2A59">
      <w:pPr>
        <w:pStyle w:val="Standard"/>
        <w:shd w:val="clear" w:color="auto" w:fill="FFFFFF"/>
        <w:spacing w:after="0"/>
        <w:ind w:left="4956"/>
        <w:jc w:val="both"/>
      </w:pPr>
      <w:r>
        <w:rPr>
          <w:rFonts w:eastAsia="Times New Roman"/>
          <w:sz w:val="20"/>
          <w:szCs w:val="20"/>
          <w:lang w:eastAsia="ru-RU"/>
        </w:rPr>
        <w:t>Решением Общего собрания</w:t>
      </w:r>
    </w:p>
    <w:p w:rsidR="00110993" w:rsidRDefault="002C2A59">
      <w:pPr>
        <w:pStyle w:val="Standard"/>
        <w:shd w:val="clear" w:color="auto" w:fill="FFFFFF"/>
        <w:spacing w:after="0"/>
        <w:ind w:left="4956"/>
        <w:jc w:val="both"/>
      </w:pPr>
      <w:r>
        <w:rPr>
          <w:rFonts w:eastAsia="Times New Roman"/>
          <w:sz w:val="20"/>
          <w:szCs w:val="20"/>
          <w:lang w:eastAsia="ru-RU"/>
        </w:rPr>
        <w:t>собственников помещений</w:t>
      </w:r>
    </w:p>
    <w:p w:rsidR="00110993" w:rsidRDefault="002C2A59">
      <w:pPr>
        <w:pStyle w:val="Standard"/>
        <w:shd w:val="clear" w:color="auto" w:fill="FFFFFF"/>
        <w:spacing w:after="0"/>
        <w:ind w:left="4956"/>
        <w:jc w:val="both"/>
      </w:pPr>
      <w:r>
        <w:rPr>
          <w:rFonts w:eastAsia="Times New Roman"/>
          <w:sz w:val="20"/>
          <w:szCs w:val="20"/>
          <w:lang w:eastAsia="ru-RU"/>
        </w:rPr>
        <w:t>в многоквартирном доме,</w:t>
      </w:r>
    </w:p>
    <w:p w:rsidR="00110993" w:rsidRDefault="002C2A59">
      <w:pPr>
        <w:pStyle w:val="Standard"/>
        <w:shd w:val="clear" w:color="auto" w:fill="FFFFFF"/>
        <w:spacing w:after="0"/>
        <w:ind w:left="4956"/>
        <w:jc w:val="both"/>
      </w:pPr>
      <w:r>
        <w:rPr>
          <w:rFonts w:eastAsia="Times New Roman"/>
          <w:sz w:val="20"/>
          <w:szCs w:val="20"/>
          <w:lang w:eastAsia="ru-RU"/>
        </w:rPr>
        <w:t>расположенном по адресу:</w:t>
      </w:r>
    </w:p>
    <w:p w:rsidR="00110993" w:rsidRDefault="002C2A59">
      <w:pPr>
        <w:pStyle w:val="Standard"/>
        <w:shd w:val="clear" w:color="auto" w:fill="FFFFFF"/>
        <w:spacing w:after="0"/>
        <w:ind w:left="4956"/>
        <w:jc w:val="both"/>
      </w:pPr>
      <w:r>
        <w:rPr>
          <w:rFonts w:eastAsia="Times New Roman"/>
          <w:sz w:val="20"/>
          <w:szCs w:val="20"/>
          <w:lang w:eastAsia="ru-RU"/>
        </w:rPr>
        <w:t>г. Екатеринбург, пер. Трамвайный, д. 2, корп. 3</w:t>
      </w:r>
    </w:p>
    <w:p w:rsidR="00110993" w:rsidRDefault="002C2A59">
      <w:pPr>
        <w:pStyle w:val="Standard"/>
        <w:shd w:val="clear" w:color="auto" w:fill="FFFFFF"/>
        <w:spacing w:after="0"/>
        <w:ind w:left="4956"/>
        <w:jc w:val="both"/>
      </w:pPr>
      <w:r>
        <w:rPr>
          <w:rFonts w:eastAsia="Times New Roman"/>
          <w:sz w:val="20"/>
          <w:szCs w:val="20"/>
          <w:lang w:eastAsia="ru-RU"/>
        </w:rPr>
        <w:t>(протокол от «___»__________2020 года, № ______)</w:t>
      </w:r>
    </w:p>
    <w:p w:rsidR="00110993" w:rsidRDefault="00110993">
      <w:pPr>
        <w:pStyle w:val="Standard"/>
        <w:shd w:val="clear" w:color="auto" w:fill="FFFFFF"/>
        <w:spacing w:after="0"/>
        <w:ind w:left="4956"/>
        <w:jc w:val="both"/>
        <w:rPr>
          <w:rFonts w:eastAsia="Times New Roman"/>
          <w:b/>
          <w:bCs/>
          <w:caps/>
          <w:sz w:val="33"/>
          <w:szCs w:val="33"/>
          <w:lang w:eastAsia="ru-RU"/>
        </w:rPr>
      </w:pPr>
    </w:p>
    <w:p w:rsidR="00110993" w:rsidRDefault="00110993">
      <w:pPr>
        <w:pStyle w:val="Standard"/>
        <w:shd w:val="clear" w:color="auto" w:fill="FFFFFF"/>
        <w:spacing w:after="0"/>
        <w:ind w:left="4956"/>
        <w:jc w:val="both"/>
        <w:rPr>
          <w:rFonts w:eastAsia="Times New Roman"/>
          <w:b/>
          <w:bCs/>
          <w:caps/>
          <w:sz w:val="33"/>
          <w:szCs w:val="33"/>
          <w:lang w:eastAsia="ru-RU"/>
        </w:rPr>
      </w:pPr>
    </w:p>
    <w:p w:rsidR="00110993" w:rsidRDefault="00110993">
      <w:pPr>
        <w:pStyle w:val="Standard"/>
        <w:shd w:val="clear" w:color="auto" w:fill="FFFFFF"/>
        <w:spacing w:after="0"/>
        <w:ind w:left="4956"/>
        <w:jc w:val="both"/>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2C2A59">
      <w:pPr>
        <w:pStyle w:val="Standard"/>
        <w:shd w:val="clear" w:color="auto" w:fill="FFFFFF"/>
        <w:spacing w:after="340" w:line="408" w:lineRule="atLeast"/>
        <w:jc w:val="center"/>
        <w:outlineLvl w:val="1"/>
      </w:pPr>
      <w:r>
        <w:rPr>
          <w:rFonts w:eastAsia="Times New Roman"/>
          <w:b/>
          <w:bCs/>
          <w:sz w:val="40"/>
          <w:szCs w:val="40"/>
          <w:lang w:eastAsia="ru-RU"/>
        </w:rPr>
        <w:t>Устав</w:t>
      </w:r>
    </w:p>
    <w:p w:rsidR="00110993" w:rsidRDefault="002C2A59">
      <w:pPr>
        <w:pStyle w:val="Standard"/>
        <w:shd w:val="clear" w:color="auto" w:fill="FFFFFF"/>
        <w:spacing w:after="340" w:line="408" w:lineRule="atLeast"/>
        <w:jc w:val="center"/>
        <w:outlineLvl w:val="1"/>
      </w:pPr>
      <w:r>
        <w:rPr>
          <w:rFonts w:eastAsia="Times New Roman"/>
          <w:b/>
          <w:bCs/>
          <w:sz w:val="40"/>
          <w:szCs w:val="40"/>
          <w:lang w:eastAsia="ru-RU"/>
        </w:rPr>
        <w:t xml:space="preserve">Товарищества собственников </w:t>
      </w:r>
      <w:r w:rsidR="004A6C4E">
        <w:rPr>
          <w:rFonts w:eastAsia="Times New Roman"/>
          <w:b/>
          <w:bCs/>
          <w:sz w:val="40"/>
          <w:szCs w:val="40"/>
          <w:lang w:eastAsia="ru-RU"/>
        </w:rPr>
        <w:t>недвижимости</w:t>
      </w:r>
    </w:p>
    <w:p w:rsidR="00110993" w:rsidRDefault="002C2A59">
      <w:pPr>
        <w:pStyle w:val="Standard"/>
        <w:shd w:val="clear" w:color="auto" w:fill="FFFFFF"/>
        <w:spacing w:after="340" w:line="408" w:lineRule="atLeast"/>
        <w:jc w:val="center"/>
        <w:outlineLvl w:val="1"/>
      </w:pPr>
      <w:r>
        <w:rPr>
          <w:rFonts w:eastAsia="Times New Roman"/>
          <w:b/>
          <w:bCs/>
          <w:sz w:val="40"/>
          <w:szCs w:val="40"/>
          <w:lang w:eastAsia="ru-RU"/>
        </w:rPr>
        <w:t>«Малевич»</w:t>
      </w: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110993">
      <w:pPr>
        <w:pStyle w:val="Standard"/>
        <w:shd w:val="clear" w:color="auto" w:fill="FFFFFF"/>
        <w:spacing w:after="340" w:line="408" w:lineRule="atLeast"/>
        <w:jc w:val="center"/>
        <w:outlineLvl w:val="1"/>
        <w:rPr>
          <w:rFonts w:eastAsia="Times New Roman"/>
          <w:b/>
          <w:bCs/>
          <w:caps/>
          <w:sz w:val="33"/>
          <w:szCs w:val="33"/>
          <w:lang w:eastAsia="ru-RU"/>
        </w:rPr>
      </w:pPr>
    </w:p>
    <w:p w:rsidR="00110993" w:rsidRDefault="002C2A59">
      <w:pPr>
        <w:pStyle w:val="Standard"/>
        <w:shd w:val="clear" w:color="auto" w:fill="FFFFFF"/>
        <w:spacing w:after="340"/>
        <w:jc w:val="center"/>
      </w:pPr>
      <w:r>
        <w:rPr>
          <w:rFonts w:eastAsia="Times New Roman"/>
          <w:lang w:eastAsia="ru-RU"/>
        </w:rPr>
        <w:t>г. Екатеринбург</w:t>
      </w:r>
      <w:r>
        <w:rPr>
          <w:rFonts w:eastAsia="Times New Roman"/>
          <w:lang w:eastAsia="ru-RU"/>
        </w:rPr>
        <w:br/>
        <w:t>2020 год</w:t>
      </w:r>
    </w:p>
    <w:p w:rsidR="00110993" w:rsidRDefault="00110993">
      <w:pPr>
        <w:pStyle w:val="Standard"/>
        <w:jc w:val="both"/>
        <w:rPr>
          <w:rFonts w:eastAsia="Times New Roman"/>
          <w:lang w:eastAsia="ru-RU"/>
        </w:rPr>
      </w:pPr>
    </w:p>
    <w:p w:rsidR="00110993" w:rsidRDefault="002C2A59">
      <w:pPr>
        <w:pStyle w:val="a7"/>
        <w:pageBreakBefore/>
        <w:numPr>
          <w:ilvl w:val="0"/>
          <w:numId w:val="5"/>
        </w:numPr>
        <w:shd w:val="clear" w:color="auto" w:fill="FFFFFF"/>
        <w:spacing w:after="144"/>
        <w:jc w:val="center"/>
        <w:outlineLvl w:val="2"/>
      </w:pPr>
      <w:r>
        <w:rPr>
          <w:rFonts w:eastAsia="Times New Roman"/>
          <w:b/>
          <w:bCs/>
          <w:caps/>
          <w:lang w:eastAsia="ru-RU"/>
        </w:rPr>
        <w:lastRenderedPageBreak/>
        <w:t>ОБЩИЕ ПОЛОЖЕНИЯ</w:t>
      </w:r>
    </w:p>
    <w:p w:rsidR="00110993" w:rsidRDefault="002C2A59">
      <w:pPr>
        <w:pStyle w:val="Standard"/>
        <w:shd w:val="clear" w:color="auto" w:fill="FFFFFF"/>
        <w:spacing w:after="0"/>
        <w:jc w:val="both"/>
      </w:pPr>
      <w:r>
        <w:rPr>
          <w:rFonts w:eastAsia="Times New Roman"/>
          <w:lang w:eastAsia="ru-RU"/>
        </w:rPr>
        <w:t>1.1. Товарищество собственников недвижимости «Малевич», объединяющее собственников помещений в многоквартирном доме, расположенном по адресу: г. Екатеринбург, пер. Трамвайный, д. 2, корп. 3, именуемое в дальнейшем Товарищество, создается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p>
    <w:p w:rsidR="00110993" w:rsidRDefault="002C2A59">
      <w:pPr>
        <w:pStyle w:val="Standard"/>
        <w:shd w:val="clear" w:color="auto" w:fill="FFFFFF"/>
        <w:spacing w:after="0"/>
        <w:jc w:val="both"/>
      </w:pPr>
      <w:r>
        <w:rPr>
          <w:rFonts w:eastAsia="Times New Roman"/>
          <w:lang w:eastAsia="ru-RU"/>
        </w:rPr>
        <w:t>1.2. Полное наименование Товарищества: Товарищество собственников недвижимости «Малевич». Сокращенное наименование Товарищества: ТСН «Малевич»</w:t>
      </w:r>
    </w:p>
    <w:p w:rsidR="00110993" w:rsidRDefault="002C2A59">
      <w:pPr>
        <w:pStyle w:val="Standard"/>
        <w:shd w:val="clear" w:color="auto" w:fill="FFFFFF"/>
        <w:spacing w:after="0"/>
        <w:jc w:val="both"/>
      </w:pPr>
      <w:r>
        <w:rPr>
          <w:rFonts w:eastAsia="Times New Roman"/>
          <w:lang w:eastAsia="ru-RU"/>
        </w:rPr>
        <w:t>1.3. Место нахождения Товарищества: 620041, г. Екатеринбург, пер. Трамвайный, д. 2, корп. 3, кв. 207.</w:t>
      </w:r>
    </w:p>
    <w:p w:rsidR="00110993" w:rsidRDefault="002C2A59">
      <w:pPr>
        <w:pStyle w:val="Standard"/>
        <w:shd w:val="clear" w:color="auto" w:fill="FFFFFF"/>
        <w:spacing w:after="0"/>
        <w:jc w:val="both"/>
      </w:pPr>
      <w:r>
        <w:rPr>
          <w:rFonts w:eastAsia="Times New Roman"/>
          <w:lang w:eastAsia="ru-RU"/>
        </w:rPr>
        <w:t>1.4. Товарищество является некоммерческой организацией, объединяющей собственников помещений в многоквартирном доме.</w:t>
      </w:r>
    </w:p>
    <w:p w:rsidR="00110993" w:rsidRDefault="002C2A59">
      <w:pPr>
        <w:pStyle w:val="Standard"/>
        <w:shd w:val="clear" w:color="auto" w:fill="FFFFFF"/>
        <w:spacing w:after="0"/>
        <w:jc w:val="both"/>
      </w:pPr>
      <w:r>
        <w:rPr>
          <w:rFonts w:eastAsia="Times New Roman"/>
          <w:lang w:eastAsia="ru-RU"/>
        </w:rPr>
        <w:t>1.5. Товарищество создается без ограничения срока деятельности. Количество голосов членов Товарищества должно превышать пятьдесят процентов голосов от общего числа голосов собственников помещений в многоквартирном доме.</w:t>
      </w:r>
    </w:p>
    <w:p w:rsidR="00110993" w:rsidRDefault="002C2A59">
      <w:pPr>
        <w:pStyle w:val="Standard"/>
        <w:shd w:val="clear" w:color="auto" w:fill="FFFFFF"/>
        <w:spacing w:after="0"/>
        <w:jc w:val="both"/>
      </w:pPr>
      <w:r>
        <w:rPr>
          <w:rFonts w:eastAsia="Times New Roman"/>
          <w:lang w:eastAsia="ru-RU"/>
        </w:rPr>
        <w:t>1.6.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110993" w:rsidRDefault="002C2A59">
      <w:pPr>
        <w:pStyle w:val="Standard"/>
        <w:shd w:val="clear" w:color="auto" w:fill="FFFFFF"/>
        <w:spacing w:after="0"/>
        <w:jc w:val="both"/>
      </w:pPr>
      <w:r>
        <w:rPr>
          <w:rFonts w:eastAsia="Times New Roman"/>
          <w:lang w:eastAsia="ru-RU"/>
        </w:rPr>
        <w:t>1.7.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110993" w:rsidRDefault="002C2A59">
      <w:pPr>
        <w:pStyle w:val="Standard"/>
        <w:shd w:val="clear" w:color="auto" w:fill="FFFFFF"/>
        <w:spacing w:after="0"/>
        <w:jc w:val="both"/>
      </w:pPr>
      <w:r>
        <w:rPr>
          <w:rFonts w:eastAsia="Times New Roman"/>
          <w:lang w:eastAsia="ru-RU"/>
        </w:rPr>
        <w:t>1.8. Организационно-правовой формой Товарищества является товарищество собственников недвижимости.</w:t>
      </w:r>
    </w:p>
    <w:p w:rsidR="00110993" w:rsidRDefault="00110993">
      <w:pPr>
        <w:pStyle w:val="Standard"/>
        <w:shd w:val="clear" w:color="auto" w:fill="FFFFFF"/>
        <w:spacing w:after="0"/>
        <w:jc w:val="both"/>
        <w:rPr>
          <w:rFonts w:eastAsia="Times New Roman"/>
          <w:lang w:eastAsia="ru-RU"/>
        </w:rPr>
      </w:pPr>
    </w:p>
    <w:p w:rsidR="00F9028C" w:rsidRDefault="00F9028C">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ЦЕЛИ, ПРЕДМЕТ И ВИДЫ ДЕЯТЕЛЬНОСТИ ТОВАРИЩЕСТВА</w:t>
      </w:r>
    </w:p>
    <w:p w:rsidR="00110993" w:rsidRDefault="002C2A59">
      <w:pPr>
        <w:pStyle w:val="Standard"/>
        <w:spacing w:after="0"/>
        <w:jc w:val="both"/>
      </w:pPr>
      <w:r>
        <w:rPr>
          <w:rFonts w:eastAsia="Times New Roman"/>
          <w:lang w:eastAsia="ru-RU"/>
        </w:rPr>
        <w:t>2.1. Товарищество создается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и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многоквартирном доме (за исключением случаев предоставления в порядке, установленном законодательством,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а также для осуществления иной деятельности, направленной на достижение целей управления многоквартирным домом.</w:t>
      </w:r>
    </w:p>
    <w:p w:rsidR="00110993" w:rsidRDefault="002C2A59">
      <w:pPr>
        <w:pStyle w:val="Standard"/>
        <w:shd w:val="clear" w:color="auto" w:fill="FFFFFF"/>
        <w:spacing w:after="0"/>
        <w:jc w:val="both"/>
      </w:pPr>
      <w:r>
        <w:rPr>
          <w:rFonts w:eastAsia="Times New Roman"/>
          <w:lang w:eastAsia="ru-RU"/>
        </w:rPr>
        <w:t>2.2.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110993" w:rsidRDefault="002C2A59">
      <w:pPr>
        <w:pStyle w:val="Standard"/>
        <w:shd w:val="clear" w:color="auto" w:fill="FFFFFF"/>
        <w:spacing w:after="0"/>
        <w:jc w:val="both"/>
      </w:pPr>
      <w:r>
        <w:rPr>
          <w:rFonts w:eastAsia="Times New Roman"/>
          <w:lang w:eastAsia="ru-RU"/>
        </w:rPr>
        <w:t>Основными видами деятельности Товарищества являются:</w:t>
      </w:r>
    </w:p>
    <w:p w:rsidR="00110993" w:rsidRDefault="002C2A59">
      <w:pPr>
        <w:pStyle w:val="Standard"/>
        <w:numPr>
          <w:ilvl w:val="0"/>
          <w:numId w:val="6"/>
        </w:numPr>
        <w:spacing w:after="0"/>
        <w:jc w:val="both"/>
      </w:pPr>
      <w:r>
        <w:rPr>
          <w:szCs w:val="18"/>
        </w:rPr>
        <w:t>управление многоквартирным домом;</w:t>
      </w:r>
    </w:p>
    <w:p w:rsidR="00110993" w:rsidRDefault="002C2A59">
      <w:pPr>
        <w:pStyle w:val="Standard"/>
        <w:numPr>
          <w:ilvl w:val="0"/>
          <w:numId w:val="3"/>
        </w:numPr>
        <w:spacing w:after="0"/>
        <w:jc w:val="both"/>
      </w:pPr>
      <w:r>
        <w:rPr>
          <w:szCs w:val="18"/>
        </w:rPr>
        <w:t>выполнение работ и услуг по содержанию и ремонту, в том числе капитальному, реконструкции помещений в многоквартирном доме, строительству зданий и сооружений;</w:t>
      </w:r>
    </w:p>
    <w:p w:rsidR="00110993" w:rsidRDefault="002C2A59">
      <w:pPr>
        <w:pStyle w:val="Standard"/>
        <w:numPr>
          <w:ilvl w:val="0"/>
          <w:numId w:val="3"/>
        </w:numPr>
        <w:spacing w:after="0"/>
        <w:jc w:val="both"/>
      </w:pPr>
      <w:r>
        <w:rPr>
          <w:szCs w:val="18"/>
        </w:rPr>
        <w:t>заключение договоров энергоснабжения, с целью обеспечения коммунальными услугами собственников и пользователей помещений в многоквартирном доме</w:t>
      </w:r>
      <w:r>
        <w:rPr>
          <w:rFonts w:eastAsia="Times New Roman"/>
          <w:color w:val="FF0000"/>
          <w:lang w:eastAsia="ru-RU"/>
        </w:rPr>
        <w:t xml:space="preserve"> </w:t>
      </w:r>
      <w:r>
        <w:rPr>
          <w:rFonts w:eastAsia="Times New Roman"/>
          <w:lang w:eastAsia="ru-RU"/>
        </w:rPr>
        <w:t xml:space="preserve">(за исключением случаев предоставления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w:t>
      </w:r>
      <w:r>
        <w:rPr>
          <w:rFonts w:eastAsia="Times New Roman"/>
          <w:lang w:eastAsia="ru-RU"/>
        </w:rPr>
        <w:lastRenderedPageBreak/>
        <w:t>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w:t>
      </w:r>
    </w:p>
    <w:p w:rsidR="00110993" w:rsidRDefault="002C2A59">
      <w:pPr>
        <w:pStyle w:val="Standard"/>
        <w:numPr>
          <w:ilvl w:val="0"/>
          <w:numId w:val="3"/>
        </w:numPr>
        <w:spacing w:after="0"/>
        <w:jc w:val="both"/>
      </w:pPr>
      <w:r>
        <w:rPr>
          <w:szCs w:val="18"/>
        </w:rPr>
        <w:t xml:space="preserve">проведение мероприятий, направленных на обеспечение выполнения всеми собственниками помещений в многоквартирном доме </w:t>
      </w:r>
      <w:r>
        <w:rPr>
          <w:rFonts w:eastAsia="Times New Roman"/>
          <w:color w:val="FF0000"/>
          <w:lang w:eastAsia="ru-RU"/>
        </w:rPr>
        <w:t xml:space="preserve"> </w:t>
      </w:r>
      <w:r>
        <w:rPr>
          <w:szCs w:val="18"/>
        </w:rPr>
        <w:t>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10993" w:rsidRDefault="002C2A59">
      <w:pPr>
        <w:pStyle w:val="Standard"/>
        <w:numPr>
          <w:ilvl w:val="0"/>
          <w:numId w:val="3"/>
        </w:numPr>
        <w:spacing w:after="0"/>
        <w:jc w:val="both"/>
      </w:pPr>
      <w:r>
        <w:rPr>
          <w:szCs w:val="18"/>
        </w:rPr>
        <w:t>проведение мероприятий по озеленению и благоустройству придомовой территории;</w:t>
      </w:r>
    </w:p>
    <w:p w:rsidR="00110993" w:rsidRDefault="002C2A59">
      <w:pPr>
        <w:pStyle w:val="Standard"/>
        <w:numPr>
          <w:ilvl w:val="0"/>
          <w:numId w:val="3"/>
        </w:numPr>
        <w:spacing w:after="0"/>
        <w:jc w:val="both"/>
      </w:pPr>
      <w:r>
        <w:rPr>
          <w:szCs w:val="18"/>
        </w:rPr>
        <w:t>проведение мероприятий, направленных на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10993" w:rsidRDefault="002C2A59">
      <w:pPr>
        <w:pStyle w:val="Standard"/>
        <w:numPr>
          <w:ilvl w:val="0"/>
          <w:numId w:val="3"/>
        </w:numPr>
        <w:spacing w:after="0"/>
        <w:jc w:val="both"/>
      </w:pPr>
      <w:r>
        <w:rPr>
          <w:szCs w:val="18"/>
        </w:rPr>
        <w:t xml:space="preserve">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w:t>
      </w:r>
      <w:r>
        <w:rPr>
          <w:rFonts w:eastAsia="Times New Roman"/>
          <w:color w:val="FF0000"/>
          <w:lang w:eastAsia="ru-RU"/>
        </w:rPr>
        <w:t xml:space="preserve"> </w:t>
      </w:r>
      <w:r>
        <w:rPr>
          <w:szCs w:val="18"/>
        </w:rPr>
        <w:t>или препятствующих этому;</w:t>
      </w:r>
    </w:p>
    <w:p w:rsidR="00110993" w:rsidRDefault="002C2A59">
      <w:pPr>
        <w:pStyle w:val="Standard"/>
        <w:numPr>
          <w:ilvl w:val="0"/>
          <w:numId w:val="3"/>
        </w:numPr>
        <w:spacing w:after="0"/>
        <w:jc w:val="both"/>
      </w:pPr>
      <w:r>
        <w:rPr>
          <w:szCs w:val="18"/>
        </w:rPr>
        <w:t>получение и использование на нужды Товарищества в соответствии с полномочиями, предоставленными уставом, кредитов банков, в том числе под залог недвижимого имущества принадлежащего товариществу,  под гарантии государственных и муниципальных органов;</w:t>
      </w:r>
    </w:p>
    <w:p w:rsidR="00110993" w:rsidRDefault="002C2A59">
      <w:pPr>
        <w:pStyle w:val="Standard"/>
        <w:numPr>
          <w:ilvl w:val="0"/>
          <w:numId w:val="3"/>
        </w:numPr>
        <w:spacing w:after="0"/>
        <w:jc w:val="both"/>
      </w:pPr>
      <w:r>
        <w:rPr>
          <w:szCs w:val="18"/>
        </w:rPr>
        <w:t>осуществление хозяйственной деятельности в пределах, предусмотренных законом и настоящим Уставом;</w:t>
      </w:r>
    </w:p>
    <w:p w:rsidR="00110993" w:rsidRDefault="002C2A59">
      <w:pPr>
        <w:pStyle w:val="Standard"/>
        <w:numPr>
          <w:ilvl w:val="0"/>
          <w:numId w:val="3"/>
        </w:numPr>
        <w:spacing w:after="0"/>
        <w:jc w:val="both"/>
      </w:pPr>
      <w:r>
        <w:rPr>
          <w:szCs w:val="18"/>
        </w:rPr>
        <w:t>представление законных интересов собственников помещения в многоквартирном доме,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110993" w:rsidRDefault="002C2A59">
      <w:pPr>
        <w:pStyle w:val="Standard"/>
        <w:numPr>
          <w:ilvl w:val="0"/>
          <w:numId w:val="3"/>
        </w:numPr>
        <w:spacing w:after="0"/>
        <w:jc w:val="both"/>
      </w:pPr>
      <w:r>
        <w:rPr>
          <w:szCs w:val="18"/>
        </w:rPr>
        <w:t>защиты прав и интересов членов Товарищества.</w:t>
      </w:r>
    </w:p>
    <w:p w:rsidR="00110993" w:rsidRDefault="002C2A59">
      <w:pPr>
        <w:pStyle w:val="Standard"/>
        <w:shd w:val="clear" w:color="auto" w:fill="FFFFFF"/>
        <w:spacing w:after="0"/>
        <w:ind w:firstLine="360"/>
        <w:jc w:val="both"/>
      </w:pPr>
      <w:r>
        <w:rPr>
          <w:rFonts w:eastAsia="Times New Roman"/>
          <w:lang w:eastAsia="ru-RU"/>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110993" w:rsidRDefault="002C2A59">
      <w:pPr>
        <w:pStyle w:val="Standard"/>
        <w:shd w:val="clear" w:color="auto" w:fill="FFFFFF"/>
        <w:spacing w:after="0"/>
        <w:ind w:firstLine="360"/>
        <w:jc w:val="both"/>
        <w:rPr>
          <w:rFonts w:eastAsia="Times New Roman"/>
          <w:lang w:eastAsia="ru-RU"/>
        </w:rPr>
      </w:pPr>
      <w:r>
        <w:rPr>
          <w:rFonts w:eastAsia="Times New Roman"/>
          <w:lang w:eastAsia="ru-RU"/>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главой 14 Жилищного кодекса Российской Федерации и настоящим Уставом.</w:t>
      </w:r>
    </w:p>
    <w:p w:rsidR="00F9028C" w:rsidRDefault="00F9028C">
      <w:pPr>
        <w:pStyle w:val="Standard"/>
        <w:shd w:val="clear" w:color="auto" w:fill="FFFFFF"/>
        <w:spacing w:after="0"/>
        <w:ind w:firstLine="360"/>
        <w:jc w:val="both"/>
      </w:pPr>
    </w:p>
    <w:p w:rsidR="00110993" w:rsidRDefault="00110993">
      <w:pPr>
        <w:pStyle w:val="Standard"/>
        <w:shd w:val="clear" w:color="auto" w:fill="FFFFFF"/>
        <w:spacing w:after="0"/>
        <w:ind w:firstLine="360"/>
        <w:jc w:val="both"/>
        <w:rPr>
          <w:rFonts w:eastAsia="Times New Roman"/>
          <w:lang w:eastAsia="ru-RU"/>
        </w:rPr>
      </w:pPr>
    </w:p>
    <w:p w:rsidR="00110993" w:rsidRDefault="002C2A59" w:rsidP="006149E0">
      <w:pPr>
        <w:pStyle w:val="a7"/>
        <w:numPr>
          <w:ilvl w:val="0"/>
          <w:numId w:val="4"/>
        </w:numPr>
        <w:shd w:val="clear" w:color="auto" w:fill="FFFFFF"/>
        <w:spacing w:after="0"/>
        <w:jc w:val="center"/>
        <w:outlineLvl w:val="2"/>
      </w:pPr>
      <w:r>
        <w:rPr>
          <w:rFonts w:eastAsia="Times New Roman"/>
          <w:b/>
          <w:bCs/>
          <w:caps/>
          <w:lang w:eastAsia="ru-RU"/>
        </w:rPr>
        <w:t>ПРАВА И ОБЯЗАННОСТИ ТОВАРИЩЕСТВА</w:t>
      </w:r>
    </w:p>
    <w:p w:rsidR="00110993" w:rsidRDefault="002C2A59">
      <w:pPr>
        <w:pStyle w:val="Standard"/>
        <w:shd w:val="clear" w:color="auto" w:fill="FFFFFF"/>
        <w:spacing w:after="0"/>
        <w:jc w:val="both"/>
      </w:pPr>
      <w:r>
        <w:rPr>
          <w:rFonts w:eastAsia="Times New Roman"/>
          <w:lang w:eastAsia="ru-RU"/>
        </w:rPr>
        <w:t>3.1. Товарищество вправе:</w:t>
      </w:r>
    </w:p>
    <w:p w:rsidR="00110993" w:rsidRDefault="002C2A59">
      <w:pPr>
        <w:pStyle w:val="Standard"/>
        <w:shd w:val="clear" w:color="auto" w:fill="FFFFFF"/>
        <w:spacing w:after="0"/>
        <w:jc w:val="both"/>
      </w:pPr>
      <w:r>
        <w:rPr>
          <w:rFonts w:eastAsia="Times New Roman"/>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обеспечивающие содержание и ремонт общего имущества в многоквартирном доме, договоры;</w:t>
      </w:r>
    </w:p>
    <w:p w:rsidR="00110993" w:rsidRDefault="002C2A59">
      <w:pPr>
        <w:pStyle w:val="Standard"/>
        <w:shd w:val="clear" w:color="auto" w:fill="FFFFFF"/>
        <w:spacing w:after="0"/>
        <w:jc w:val="both"/>
      </w:pPr>
      <w:r>
        <w:rPr>
          <w:rFonts w:eastAsia="Times New Roman"/>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w:t>
      </w:r>
      <w:r>
        <w:rPr>
          <w:rFonts w:eastAsia="Times New Roman"/>
          <w:color w:val="FF0000"/>
          <w:lang w:eastAsia="ru-RU"/>
        </w:rPr>
        <w:t>.</w:t>
      </w:r>
      <w:r>
        <w:rPr>
          <w:rFonts w:eastAsia="Times New Roman"/>
          <w:lang w:eastAsia="ru-RU"/>
        </w:rPr>
        <w:t>, специальные взносы и отчисления в резервный фонд, а также расходы на другие установленные Уставом Товарищества цели;</w:t>
      </w:r>
    </w:p>
    <w:p w:rsidR="00110993" w:rsidRDefault="002C2A59">
      <w:pPr>
        <w:pStyle w:val="Standard"/>
        <w:shd w:val="clear" w:color="auto" w:fill="FFFFFF"/>
        <w:spacing w:after="0"/>
        <w:jc w:val="both"/>
      </w:pPr>
      <w:r>
        <w:rPr>
          <w:rFonts w:eastAsia="Times New Roman"/>
          <w:lang w:eastAsia="ru-RU"/>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w:t>
      </w:r>
      <w:r>
        <w:rPr>
          <w:rFonts w:eastAsia="Times New Roman"/>
          <w:color w:val="FF0000"/>
          <w:lang w:eastAsia="ru-RU"/>
        </w:rPr>
        <w:t xml:space="preserve"> </w:t>
      </w:r>
      <w:r>
        <w:rPr>
          <w:rFonts w:eastAsia="Times New Roman"/>
          <w:lang w:eastAsia="ru-RU"/>
        </w:rPr>
        <w:t>в соответствии с его долей в праве общей собственности на общее имущество в многоквартирном доме;</w:t>
      </w:r>
    </w:p>
    <w:p w:rsidR="00110993" w:rsidRDefault="002C2A59">
      <w:pPr>
        <w:pStyle w:val="Standard"/>
        <w:shd w:val="clear" w:color="auto" w:fill="FFFFFF"/>
        <w:spacing w:after="0"/>
        <w:jc w:val="both"/>
      </w:pPr>
      <w:r>
        <w:rPr>
          <w:rFonts w:eastAsia="Times New Roman"/>
          <w:lang w:eastAsia="ru-RU"/>
        </w:rPr>
        <w:t>4) выполнять работы и оказывать услуги собственникам и пользователям помещений в многоквартирном доме;</w:t>
      </w:r>
    </w:p>
    <w:p w:rsidR="00110993" w:rsidRDefault="002C2A59">
      <w:pPr>
        <w:pStyle w:val="Standard"/>
        <w:shd w:val="clear" w:color="auto" w:fill="FFFFFF"/>
        <w:spacing w:after="0"/>
        <w:jc w:val="both"/>
      </w:pPr>
      <w:r>
        <w:rPr>
          <w:rFonts w:eastAsia="Times New Roman"/>
          <w:lang w:eastAsia="ru-RU"/>
        </w:rPr>
        <w:t>5) пользоваться кредитами в порядке и на условиях, которые предусмотрены законодательством;</w:t>
      </w:r>
      <w:r>
        <w:rPr>
          <w:rFonts w:eastAsia="Times New Roman"/>
          <w:lang w:eastAsia="ru-RU"/>
        </w:rPr>
        <w:br/>
        <w:t xml:space="preserve">6) передавать по договорам материальные и денежные средства лицам, выполняющим для </w:t>
      </w:r>
      <w:r>
        <w:rPr>
          <w:rFonts w:eastAsia="Times New Roman"/>
          <w:lang w:eastAsia="ru-RU"/>
        </w:rPr>
        <w:lastRenderedPageBreak/>
        <w:t>Товарищества работы и предоставляющим Товариществу услуги;</w:t>
      </w:r>
      <w:r>
        <w:rPr>
          <w:rFonts w:eastAsia="Times New Roman"/>
          <w:lang w:eastAsia="ru-RU"/>
        </w:rPr>
        <w:br/>
        <w:t>7) продавать и передавать во временное пользование, обменивать имущество, принадлежащее Товариществу.</w:t>
      </w:r>
    </w:p>
    <w:p w:rsidR="00110993" w:rsidRDefault="002C2A59">
      <w:pPr>
        <w:pStyle w:val="Standard"/>
        <w:shd w:val="clear" w:color="auto" w:fill="FFFFFF"/>
        <w:spacing w:after="0"/>
        <w:jc w:val="both"/>
      </w:pPr>
      <w:r>
        <w:rPr>
          <w:rFonts w:eastAsia="Times New Roman"/>
          <w:lang w:eastAsia="ru-RU"/>
        </w:rPr>
        <w:t>3.2. В случаях, если это не нарушает прав и законных интересов собственников и владельцев помещений в многоквартирном доме, Товарищество также вправе:</w:t>
      </w:r>
    </w:p>
    <w:p w:rsidR="00110993" w:rsidRDefault="002C2A59">
      <w:pPr>
        <w:pStyle w:val="Standard"/>
        <w:shd w:val="clear" w:color="auto" w:fill="FFFFFF"/>
        <w:spacing w:after="0"/>
        <w:jc w:val="both"/>
      </w:pPr>
      <w:r>
        <w:rPr>
          <w:rFonts w:eastAsia="Times New Roman"/>
          <w:lang w:eastAsia="ru-RU"/>
        </w:rPr>
        <w:t>1) предоставлять в пользование или ограниченное пользование часть общего имущества в многоквартирном доме;</w:t>
      </w:r>
    </w:p>
    <w:p w:rsidR="00110993" w:rsidRDefault="002C2A59">
      <w:pPr>
        <w:pStyle w:val="Standard"/>
        <w:shd w:val="clear" w:color="auto" w:fill="FFFFFF"/>
        <w:spacing w:after="0"/>
        <w:jc w:val="both"/>
      </w:pPr>
      <w:r>
        <w:rPr>
          <w:rFonts w:eastAsia="Times New Roman"/>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rPr>
          <w:rFonts w:eastAsia="Times New Roman"/>
          <w:lang w:eastAsia="ru-RU"/>
        </w:rPr>
        <w:br/>
        <w:t>3) получать в пользование либо получать или приобретать в общую долевую собственность собственников помещений в многоквартирном доме</w:t>
      </w:r>
      <w:r>
        <w:rPr>
          <w:rFonts w:eastAsia="Times New Roman"/>
          <w:color w:val="FF0000"/>
          <w:lang w:eastAsia="ru-RU"/>
        </w:rPr>
        <w:t xml:space="preserve"> </w:t>
      </w:r>
      <w:r>
        <w:rPr>
          <w:rFonts w:eastAsia="Times New Roman"/>
          <w:lang w:eastAsia="ru-RU"/>
        </w:rPr>
        <w:t>земельные участки для осуществления жилищного строительства, возведения хозяйственных и иных построек и их дальнейшей эксплуатации;</w:t>
      </w:r>
    </w:p>
    <w:p w:rsidR="00110993" w:rsidRDefault="002C2A59">
      <w:pPr>
        <w:pStyle w:val="Standard"/>
        <w:shd w:val="clear" w:color="auto" w:fill="FFFFFF"/>
        <w:spacing w:after="0"/>
        <w:jc w:val="both"/>
      </w:pPr>
      <w:r>
        <w:rPr>
          <w:rFonts w:eastAsia="Times New Roman"/>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10993" w:rsidRDefault="002C2A59">
      <w:pPr>
        <w:pStyle w:val="Standard"/>
        <w:shd w:val="clear" w:color="auto" w:fill="FFFFFF"/>
        <w:spacing w:after="0"/>
        <w:jc w:val="both"/>
      </w:pPr>
      <w:r>
        <w:rPr>
          <w:rFonts w:eastAsia="Times New Roman"/>
          <w:lang w:eastAsia="ru-RU"/>
        </w:rPr>
        <w:t>5) заключать сделки и совершать иные отвечающие целям и задачам Товарищества действия.</w:t>
      </w:r>
    </w:p>
    <w:p w:rsidR="00110993" w:rsidRDefault="002C2A59">
      <w:pPr>
        <w:pStyle w:val="Standard"/>
        <w:shd w:val="clear" w:color="auto" w:fill="FFFFFF"/>
        <w:spacing w:after="0"/>
        <w:jc w:val="both"/>
      </w:pPr>
      <w:r>
        <w:rPr>
          <w:rFonts w:eastAsia="Times New Roman"/>
          <w:lang w:eastAsia="ru-RU"/>
        </w:rPr>
        <w:t>3.3.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110993" w:rsidRDefault="002C2A59">
      <w:pPr>
        <w:pStyle w:val="Standard"/>
        <w:shd w:val="clear" w:color="auto" w:fill="FFFFFF"/>
        <w:spacing w:after="0"/>
        <w:jc w:val="both"/>
      </w:pPr>
      <w:r>
        <w:rPr>
          <w:rFonts w:eastAsia="Times New Roman"/>
          <w:lang w:eastAsia="ru-RU"/>
        </w:rP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10993" w:rsidRDefault="002C2A59">
      <w:pPr>
        <w:pStyle w:val="Standard"/>
        <w:shd w:val="clear" w:color="auto" w:fill="FFFFFF"/>
        <w:spacing w:after="0"/>
        <w:jc w:val="both"/>
      </w:pPr>
      <w:r>
        <w:rPr>
          <w:rFonts w:eastAsia="Times New Roman"/>
          <w:lang w:eastAsia="ru-RU"/>
        </w:rPr>
        <w:t>3.5. Товарищество обязано:</w:t>
      </w:r>
    </w:p>
    <w:p w:rsidR="00110993" w:rsidRDefault="002C2A59">
      <w:pPr>
        <w:pStyle w:val="Standard"/>
        <w:shd w:val="clear" w:color="auto" w:fill="FFFFFF"/>
        <w:spacing w:after="0"/>
        <w:jc w:val="both"/>
      </w:pPr>
      <w:r>
        <w:rPr>
          <w:rFonts w:eastAsia="Times New Roman"/>
          <w:lang w:eastAsia="ru-RU"/>
        </w:rPr>
        <w:t>1) обеспечивать выполнение требований Жилищного кодекса Российской Федерации, положений федеральных законов, иных нормативных правовых актов, а также Устава Товарищества;</w:t>
      </w:r>
      <w:r>
        <w:rPr>
          <w:rFonts w:eastAsia="Times New Roman"/>
          <w:lang w:eastAsia="ru-RU"/>
        </w:rPr>
        <w:br/>
        <w:t>2) осуществлять управление многоквартирным домом в порядке, установленном разделом VIII Жилищного кодекса Российской Федерации;</w:t>
      </w:r>
      <w:r>
        <w:rPr>
          <w:rFonts w:eastAsia="Times New Roman"/>
          <w:lang w:eastAsia="ru-RU"/>
        </w:rPr>
        <w:br/>
        <w:t>3) обеспечивать надлежащее санитарное и техническое состояние общего имущества в многоквартирном доме;</w:t>
      </w:r>
    </w:p>
    <w:p w:rsidR="00110993" w:rsidRDefault="002C2A59">
      <w:pPr>
        <w:pStyle w:val="Standard"/>
        <w:shd w:val="clear" w:color="auto" w:fill="FFFFFF"/>
        <w:spacing w:after="0"/>
        <w:jc w:val="both"/>
      </w:pPr>
      <w:r>
        <w:rPr>
          <w:rFonts w:eastAsia="Times New Roman"/>
          <w:lang w:eastAsia="ru-RU"/>
        </w:rPr>
        <w:t xml:space="preserve">4) обеспечивать выполнение всеми собственниками помещений в многоквартирном доме </w:t>
      </w:r>
      <w:r>
        <w:rPr>
          <w:rFonts w:eastAsia="Times New Roman"/>
          <w:color w:val="FF0000"/>
          <w:lang w:eastAsia="ru-RU"/>
        </w:rPr>
        <w:t xml:space="preserve"> </w:t>
      </w:r>
      <w:r>
        <w:rPr>
          <w:rFonts w:eastAsia="Times New Roman"/>
          <w:lang w:eastAsia="ru-RU"/>
        </w:rPr>
        <w:t>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10993" w:rsidRDefault="002C2A59">
      <w:pPr>
        <w:pStyle w:val="Standard"/>
        <w:shd w:val="clear" w:color="auto" w:fill="FFFFFF"/>
        <w:spacing w:after="0"/>
        <w:jc w:val="both"/>
      </w:pPr>
      <w:r>
        <w:rPr>
          <w:rFonts w:eastAsia="Times New Roman"/>
          <w:lang w:eastAsia="ru-RU"/>
        </w:rP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10993" w:rsidRDefault="002C2A59">
      <w:pPr>
        <w:pStyle w:val="Standard"/>
        <w:shd w:val="clear" w:color="auto" w:fill="FFFFFF"/>
        <w:spacing w:after="0"/>
        <w:jc w:val="both"/>
      </w:pPr>
      <w:r>
        <w:rPr>
          <w:rFonts w:eastAsia="Times New Roman"/>
          <w:lang w:eastAsia="ru-RU"/>
        </w:rP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10993" w:rsidRDefault="002C2A59">
      <w:pPr>
        <w:pStyle w:val="Standard"/>
        <w:shd w:val="clear" w:color="auto" w:fill="FFFFFF"/>
        <w:spacing w:after="0"/>
        <w:jc w:val="both"/>
      </w:pPr>
      <w:r>
        <w:rPr>
          <w:rFonts w:eastAsia="Times New Roman"/>
          <w:lang w:eastAsia="ru-RU"/>
        </w:rPr>
        <w:t>7)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10993" w:rsidRDefault="002C2A59">
      <w:pPr>
        <w:pStyle w:val="Standard"/>
        <w:shd w:val="clear" w:color="auto" w:fill="FFFFFF"/>
        <w:spacing w:after="0"/>
        <w:jc w:val="both"/>
        <w:rPr>
          <w:rFonts w:eastAsia="Times New Roman"/>
          <w:lang w:eastAsia="ru-RU"/>
        </w:rPr>
      </w:pPr>
      <w:r>
        <w:rPr>
          <w:rFonts w:eastAsia="Times New Roman"/>
          <w:lang w:eastAsia="ru-RU"/>
        </w:rPr>
        <w:t>8) выполнять в порядке, предусмотренном законодательством, обязательства по договору;</w:t>
      </w:r>
      <w:r>
        <w:rPr>
          <w:rFonts w:eastAsia="Times New Roman"/>
          <w:lang w:eastAsia="ru-RU"/>
        </w:rPr>
        <w:b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Жилищного кодекса Российской Федерации;</w:t>
      </w:r>
      <w:r>
        <w:rPr>
          <w:rFonts w:eastAsia="Times New Roman"/>
          <w:lang w:eastAsia="ru-RU"/>
        </w:rPr>
        <w:br/>
        <w:t xml:space="preserve">10) представлять в уполномоченные органы исполнительной власти субъектов Российской Федерации, указанные в части 2 статьи 20 Жилищного кодекса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w:t>
      </w:r>
      <w:r>
        <w:rPr>
          <w:rFonts w:eastAsia="Times New Roman"/>
          <w:lang w:eastAsia="ru-RU"/>
        </w:rPr>
        <w:lastRenderedPageBreak/>
        <w:t>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028C" w:rsidRDefault="00F9028C">
      <w:pPr>
        <w:pStyle w:val="Standard"/>
        <w:shd w:val="clear" w:color="auto" w:fill="FFFFFF"/>
        <w:spacing w:after="0"/>
        <w:jc w:val="both"/>
      </w:pPr>
    </w:p>
    <w:p w:rsidR="00110993" w:rsidRDefault="00110993">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ПОРЯДОК ВСТУПЛЕНИЯ В ЧЛЕНЫ ТОВАРИЩЕСТВА, ВЫХОДА ИЗ НЕГО; ВЗНОСЫ</w:t>
      </w:r>
    </w:p>
    <w:p w:rsidR="00110993" w:rsidRPr="006149E0" w:rsidRDefault="002C2A59">
      <w:pPr>
        <w:pStyle w:val="Standard"/>
        <w:shd w:val="clear" w:color="auto" w:fill="FFFFFF"/>
        <w:spacing w:after="0"/>
        <w:jc w:val="both"/>
        <w:rPr>
          <w:rFonts w:eastAsia="Times New Roman"/>
          <w:lang w:eastAsia="ru-RU"/>
        </w:rPr>
      </w:pPr>
      <w:r>
        <w:rPr>
          <w:rFonts w:eastAsia="Times New Roman"/>
          <w:lang w:eastAsia="ru-RU"/>
        </w:rPr>
        <w:t xml:space="preserve">4.1. </w:t>
      </w:r>
      <w:r w:rsidRPr="006149E0">
        <w:rPr>
          <w:rFonts w:eastAsia="Times New Roman"/>
          <w:lang w:eastAsia="ru-RU"/>
        </w:rPr>
        <w:t>Членство в Товариществе возникает у собственника по</w:t>
      </w:r>
      <w:r w:rsidR="00F9028C">
        <w:rPr>
          <w:rFonts w:eastAsia="Times New Roman"/>
          <w:lang w:eastAsia="ru-RU"/>
        </w:rPr>
        <w:t xml:space="preserve">мещения в многоквартирном доме </w:t>
      </w:r>
      <w:r w:rsidRPr="006149E0">
        <w:rPr>
          <w:rFonts w:eastAsia="Times New Roman"/>
          <w:lang w:eastAsia="ru-RU"/>
        </w:rPr>
        <w:t>на основании заявления о вступлении в Товарищество.</w:t>
      </w:r>
    </w:p>
    <w:p w:rsidR="00110993" w:rsidRDefault="002C2A59">
      <w:pPr>
        <w:pStyle w:val="Standard"/>
        <w:shd w:val="clear" w:color="auto" w:fill="FFFFFF"/>
        <w:spacing w:after="0"/>
        <w:jc w:val="both"/>
      </w:pPr>
      <w:r>
        <w:rPr>
          <w:rFonts w:eastAsia="Times New Roman"/>
          <w:lang w:eastAsia="ru-RU"/>
        </w:rPr>
        <w:t>4.2. 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rsidR="00110993" w:rsidRDefault="002C2A59">
      <w:pPr>
        <w:pStyle w:val="Standard"/>
        <w:shd w:val="clear" w:color="auto" w:fill="FFFFFF"/>
        <w:spacing w:after="0"/>
        <w:jc w:val="both"/>
      </w:pPr>
      <w:r>
        <w:rPr>
          <w:rFonts w:eastAsia="Times New Roman"/>
          <w:lang w:eastAsia="ru-RU"/>
        </w:rP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w:t>
      </w:r>
    </w:p>
    <w:p w:rsidR="00110993" w:rsidRDefault="002C2A59">
      <w:pPr>
        <w:pStyle w:val="Standard"/>
        <w:shd w:val="clear" w:color="auto" w:fill="FFFFFF"/>
        <w:spacing w:after="0"/>
        <w:jc w:val="both"/>
      </w:pPr>
      <w:r>
        <w:rPr>
          <w:rFonts w:eastAsia="Times New Roman"/>
          <w:lang w:eastAsia="ru-RU"/>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10993" w:rsidRDefault="002C2A59">
      <w:pPr>
        <w:pStyle w:val="Standard"/>
        <w:shd w:val="clear" w:color="auto" w:fill="FFFFFF"/>
        <w:spacing w:after="0"/>
        <w:jc w:val="both"/>
      </w:pPr>
      <w:r>
        <w:rPr>
          <w:rFonts w:eastAsia="Times New Roman"/>
          <w:lang w:eastAsia="ru-RU"/>
        </w:rPr>
        <w:t>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w:t>
      </w:r>
    </w:p>
    <w:p w:rsidR="00110993" w:rsidRDefault="002C2A59">
      <w:pPr>
        <w:pStyle w:val="Standard"/>
        <w:shd w:val="clear" w:color="auto" w:fill="FFFFFF"/>
        <w:spacing w:after="0"/>
        <w:jc w:val="both"/>
      </w:pPr>
      <w:r>
        <w:rPr>
          <w:rFonts w:eastAsia="Times New Roman"/>
          <w:lang w:eastAsia="ru-RU"/>
        </w:rPr>
        <w:t>4.6. Члены Товарищества систематически вносят членские взносы в сроки и в размерах, определяемых сметой доходов и расходов Товарищества.</w:t>
      </w:r>
    </w:p>
    <w:p w:rsidR="00110993" w:rsidRDefault="002C2A59">
      <w:pPr>
        <w:pStyle w:val="Standard"/>
        <w:shd w:val="clear" w:color="auto" w:fill="FFFFFF"/>
        <w:spacing w:after="0"/>
        <w:jc w:val="both"/>
      </w:pPr>
      <w:r>
        <w:rPr>
          <w:rFonts w:eastAsia="Times New Roman"/>
          <w:lang w:eastAsia="ru-RU"/>
        </w:rPr>
        <w:t>4.7. Члены Товарищества вправе в любое время вносить добровольные взносы и иные платежи.</w:t>
      </w:r>
    </w:p>
    <w:p w:rsidR="00110993" w:rsidRDefault="002C2A59">
      <w:pPr>
        <w:pStyle w:val="Standard"/>
        <w:shd w:val="clear" w:color="auto" w:fill="FFFFFF"/>
        <w:spacing w:after="0"/>
        <w:jc w:val="both"/>
        <w:rPr>
          <w:rFonts w:eastAsia="Times New Roman"/>
          <w:lang w:eastAsia="ru-RU"/>
        </w:rPr>
      </w:pPr>
      <w:r>
        <w:rPr>
          <w:rFonts w:eastAsia="Times New Roman"/>
          <w:lang w:eastAsia="ru-RU"/>
        </w:rP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F9028C" w:rsidRDefault="00F9028C">
      <w:pPr>
        <w:pStyle w:val="Standard"/>
        <w:shd w:val="clear" w:color="auto" w:fill="FFFFFF"/>
        <w:spacing w:after="0"/>
        <w:jc w:val="both"/>
      </w:pPr>
    </w:p>
    <w:p w:rsidR="00110993" w:rsidRDefault="00110993">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ИМУЩЕСТВО ТОВАРИЩЕСТВА. ФИНАНСИРОВАНИЕ ДЕЯТЕЛЬНОСТИ ТОВАРИЩЕСТВА</w:t>
      </w:r>
    </w:p>
    <w:p w:rsidR="00110993" w:rsidRDefault="002C2A59">
      <w:pPr>
        <w:pStyle w:val="Standard"/>
        <w:shd w:val="clear" w:color="auto" w:fill="FFFFFF"/>
        <w:spacing w:after="0"/>
        <w:jc w:val="both"/>
      </w:pPr>
      <w:r>
        <w:rPr>
          <w:rFonts w:eastAsia="Times New Roman"/>
          <w:lang w:eastAsia="ru-RU"/>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110993" w:rsidRDefault="002C2A59">
      <w:pPr>
        <w:pStyle w:val="Standard"/>
        <w:shd w:val="clear" w:color="auto" w:fill="FFFFFF"/>
        <w:spacing w:after="0"/>
        <w:jc w:val="both"/>
      </w:pPr>
      <w:r>
        <w:rPr>
          <w:rFonts w:eastAsia="Times New Roman"/>
          <w:lang w:eastAsia="ru-RU"/>
        </w:rPr>
        <w:t>5.2. Средства Товарищества состоят из:</w:t>
      </w:r>
    </w:p>
    <w:p w:rsidR="00110993" w:rsidRDefault="002C2A59">
      <w:pPr>
        <w:pStyle w:val="Standard"/>
        <w:shd w:val="clear" w:color="auto" w:fill="FFFFFF"/>
        <w:spacing w:after="0"/>
        <w:jc w:val="both"/>
      </w:pPr>
      <w:r>
        <w:rPr>
          <w:rFonts w:eastAsia="Times New Roman"/>
          <w:lang w:eastAsia="ru-RU"/>
        </w:rPr>
        <w:t>1) обязательных платежей, вступительных и иных взносов членов Товарищества;</w:t>
      </w:r>
      <w:r>
        <w:rPr>
          <w:rFonts w:eastAsia="Times New Roman"/>
          <w:lang w:eastAsia="ru-RU"/>
        </w:rPr>
        <w:br/>
        <w:t>2) доходов от хозяйственной деятельности Товарищества, направленных на осуществление целей, задач и выполнение обязанностей Товарищества;</w:t>
      </w:r>
      <w:r>
        <w:rPr>
          <w:rFonts w:eastAsia="Times New Roman"/>
          <w:lang w:eastAsia="ru-RU"/>
        </w:rPr>
        <w:b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Pr>
          <w:rFonts w:eastAsia="Times New Roman"/>
          <w:lang w:eastAsia="ru-RU"/>
        </w:rPr>
        <w:br/>
        <w:t>4) прочих поступлений.</w:t>
      </w:r>
    </w:p>
    <w:p w:rsidR="00110993" w:rsidRDefault="002C2A59">
      <w:pPr>
        <w:pStyle w:val="Standard"/>
        <w:shd w:val="clear" w:color="auto" w:fill="FFFFFF"/>
        <w:spacing w:after="0"/>
        <w:jc w:val="both"/>
      </w:pPr>
      <w:r>
        <w:rPr>
          <w:rFonts w:eastAsia="Times New Roman"/>
          <w:lang w:eastAsia="ru-RU"/>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10993" w:rsidRDefault="002C2A59">
      <w:pPr>
        <w:pStyle w:val="Standard"/>
        <w:shd w:val="clear" w:color="auto" w:fill="FFFFFF"/>
        <w:spacing w:after="0"/>
        <w:jc w:val="both"/>
      </w:pPr>
      <w:r>
        <w:rPr>
          <w:rFonts w:eastAsia="Times New Roman"/>
          <w:lang w:eastAsia="ru-RU"/>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110993" w:rsidRDefault="002C2A59">
      <w:pPr>
        <w:pStyle w:val="Standard"/>
        <w:shd w:val="clear" w:color="auto" w:fill="FFFFFF"/>
        <w:spacing w:after="0"/>
        <w:jc w:val="both"/>
      </w:pPr>
      <w:r>
        <w:rPr>
          <w:rFonts w:eastAsia="Times New Roman"/>
          <w:lang w:eastAsia="ru-RU"/>
        </w:rPr>
        <w:t>5.5. Для достижения целей, предусмотренных настоящим Уставом, Товарищество может заниматься следующими видами хозяйственной деятельности:</w:t>
      </w:r>
      <w:r>
        <w:rPr>
          <w:rFonts w:eastAsia="Times New Roman"/>
          <w:lang w:eastAsia="ru-RU"/>
        </w:rPr>
        <w:br/>
        <w:t>1) обслуживание, эксплуатация и ремонт недвижимого имущества в многоквартирном доме;</w:t>
      </w:r>
      <w:r>
        <w:rPr>
          <w:rFonts w:eastAsia="Times New Roman"/>
          <w:lang w:eastAsia="ru-RU"/>
        </w:rPr>
        <w:br/>
      </w:r>
      <w:r>
        <w:rPr>
          <w:rFonts w:eastAsia="Times New Roman"/>
          <w:lang w:eastAsia="ru-RU"/>
        </w:rPr>
        <w:lastRenderedPageBreak/>
        <w:t>2) строительство дополнительных помещений и объектов общего имущества в многоквартирном доме;</w:t>
      </w:r>
    </w:p>
    <w:p w:rsidR="00110993" w:rsidRPr="006149E0" w:rsidRDefault="002C2A59" w:rsidP="006149E0">
      <w:pPr>
        <w:pStyle w:val="Standard"/>
        <w:spacing w:after="0"/>
        <w:jc w:val="both"/>
      </w:pPr>
      <w:r>
        <w:rPr>
          <w:rFonts w:eastAsia="Times New Roman"/>
          <w:lang w:eastAsia="ru-RU"/>
        </w:rPr>
        <w:t>3) сдача в аренду, внаем части общего имущества в многоквартирном доме.</w:t>
      </w:r>
      <w:r>
        <w:rPr>
          <w:rFonts w:eastAsia="Times New Roman"/>
          <w:lang w:eastAsia="ru-RU"/>
        </w:rPr>
        <w:br/>
        <w:t xml:space="preserve">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w:t>
      </w:r>
      <w:r w:rsidRPr="006149E0">
        <w:rPr>
          <w:rFonts w:eastAsia="Times New Roman"/>
          <w:lang w:eastAsia="ru-RU"/>
        </w:rPr>
        <w:t>деятельности Товарищества.</w:t>
      </w:r>
    </w:p>
    <w:p w:rsidR="00110993" w:rsidRPr="006149E0" w:rsidRDefault="002C2A59" w:rsidP="006149E0">
      <w:pPr>
        <w:pStyle w:val="Standard"/>
        <w:spacing w:after="0"/>
        <w:jc w:val="both"/>
        <w:rPr>
          <w:rFonts w:eastAsia="Times New Roman"/>
          <w:lang w:eastAsia="ru-RU"/>
        </w:rPr>
      </w:pPr>
      <w:r w:rsidRPr="006149E0">
        <w:rPr>
          <w:rFonts w:eastAsia="Times New Roman"/>
          <w:lang w:eastAsia="ru-RU"/>
        </w:rP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110993" w:rsidRDefault="002C2A59" w:rsidP="006149E0">
      <w:pPr>
        <w:pStyle w:val="Standard"/>
        <w:spacing w:after="0"/>
        <w:jc w:val="both"/>
      </w:pPr>
      <w:r w:rsidRPr="006149E0">
        <w:rPr>
          <w:rFonts w:eastAsia="Times New Roman"/>
          <w:lang w:eastAsia="ru-RU"/>
        </w:rPr>
        <w:t>5.8. Собственники помещений, не являющиеся членами Товарищества</w:t>
      </w:r>
      <w:r>
        <w:rPr>
          <w:rFonts w:eastAsia="Times New Roman"/>
          <w:lang w:eastAsia="ru-RU"/>
        </w:rPr>
        <w:t>, вносят плату за содержание и управление их помещениями, коммунальные услуги в соответствии с договорами, заключенными с Товариществом.</w:t>
      </w:r>
    </w:p>
    <w:p w:rsidR="00110993" w:rsidRDefault="002C2A59">
      <w:pPr>
        <w:pStyle w:val="Standard"/>
        <w:shd w:val="clear" w:color="auto" w:fill="FFFFFF"/>
        <w:spacing w:after="0"/>
        <w:jc w:val="both"/>
      </w:pPr>
      <w:r>
        <w:rPr>
          <w:rFonts w:eastAsia="Times New Roman"/>
          <w:lang w:eastAsia="ru-RU"/>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110993" w:rsidRDefault="002C2A59">
      <w:pPr>
        <w:pStyle w:val="Standard"/>
        <w:shd w:val="clear" w:color="auto" w:fill="FFFFFF"/>
        <w:spacing w:after="0"/>
        <w:jc w:val="both"/>
      </w:pPr>
      <w:r>
        <w:rPr>
          <w:rFonts w:eastAsia="Times New Roman"/>
          <w:lang w:eastAsia="ru-RU"/>
        </w:rPr>
        <w:t>5.10.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w:t>
      </w:r>
    </w:p>
    <w:p w:rsidR="00110993" w:rsidRDefault="00110993">
      <w:pPr>
        <w:pStyle w:val="Standard"/>
        <w:shd w:val="clear" w:color="auto" w:fill="FFFFFF"/>
        <w:spacing w:after="0"/>
        <w:jc w:val="both"/>
        <w:rPr>
          <w:rFonts w:eastAsia="Times New Roman"/>
          <w:lang w:eastAsia="ru-RU"/>
        </w:rPr>
      </w:pPr>
    </w:p>
    <w:p w:rsidR="00F9028C" w:rsidRDefault="00F9028C">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ПРАВА ЧЛЕНОВ ТОВАРИЩЕСТВА</w:t>
      </w:r>
    </w:p>
    <w:p w:rsidR="00110993" w:rsidRDefault="002C2A59">
      <w:pPr>
        <w:pStyle w:val="Standard"/>
        <w:shd w:val="clear" w:color="auto" w:fill="FFFFFF"/>
        <w:spacing w:after="0"/>
        <w:jc w:val="both"/>
      </w:pPr>
      <w:r>
        <w:rPr>
          <w:rFonts w:eastAsia="Times New Roman"/>
          <w:lang w:eastAsia="ru-RU"/>
        </w:rPr>
        <w:t>6.1. Член Товарищества имеет право:</w:t>
      </w:r>
    </w:p>
    <w:p w:rsidR="00110993" w:rsidRDefault="002C2A59">
      <w:pPr>
        <w:pStyle w:val="Standard"/>
        <w:shd w:val="clear" w:color="auto" w:fill="FFFFFF"/>
        <w:spacing w:after="0"/>
        <w:jc w:val="both"/>
      </w:pPr>
      <w:r>
        <w:rPr>
          <w:rFonts w:eastAsia="Times New Roman"/>
          <w:lang w:eastAsia="ru-RU"/>
        </w:rPr>
        <w:t>6.1.1. Самостоятельно, без согласования с другими членами Товарищества, распоряжаться принадлежащими ему помещениями.</w:t>
      </w:r>
    </w:p>
    <w:p w:rsidR="00110993" w:rsidRDefault="002C2A59">
      <w:pPr>
        <w:pStyle w:val="Standard"/>
        <w:shd w:val="clear" w:color="auto" w:fill="FFFFFF"/>
        <w:spacing w:after="0"/>
        <w:jc w:val="both"/>
      </w:pPr>
      <w:r>
        <w:rPr>
          <w:rFonts w:eastAsia="Times New Roman"/>
          <w:lang w:eastAsia="ru-RU"/>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r>
        <w:rPr>
          <w:rFonts w:eastAsia="Times New Roman"/>
          <w:lang w:eastAsia="ru-RU"/>
        </w:rPr>
        <w:br/>
        <w:t>6.1.3. Вносить предложения по совершенствованию деятельности Товарищества, устранению недостатков в работе его органов.</w:t>
      </w:r>
    </w:p>
    <w:p w:rsidR="00110993" w:rsidRDefault="002C2A59">
      <w:pPr>
        <w:pStyle w:val="Standard"/>
        <w:shd w:val="clear" w:color="auto" w:fill="FFFFFF"/>
        <w:spacing w:after="0"/>
        <w:jc w:val="both"/>
      </w:pPr>
      <w:r>
        <w:rPr>
          <w:rFonts w:eastAsia="Times New Roman"/>
          <w:lang w:eastAsia="ru-RU"/>
        </w:rPr>
        <w:t>6.1.4. Возмещать за счет средств Товарищества расходы, понесенные в связи с предотвращением нанесения ущерба общему имуществу.</w:t>
      </w:r>
      <w:r>
        <w:rPr>
          <w:rFonts w:eastAsia="Times New Roman"/>
          <w:lang w:eastAsia="ru-RU"/>
        </w:rPr>
        <w:br/>
        <w:t>6.1.5. Получать от Правления, Председателя Правления Товарищества, ревизора данные о деятельности Товарищества, состоянии его имущества и произведенных расходах.</w:t>
      </w:r>
      <w:r>
        <w:rPr>
          <w:rFonts w:eastAsia="Times New Roman"/>
          <w:lang w:eastAsia="ru-RU"/>
        </w:rPr>
        <w:br/>
        <w:t>6.1.6. Присутствовать на заседаниях Правления Товарищества.</w:t>
      </w:r>
      <w:r>
        <w:rPr>
          <w:rFonts w:eastAsia="Times New Roman"/>
          <w:lang w:eastAsia="ru-RU"/>
        </w:rPr>
        <w:br/>
        <w:t>6.1.7. Осуществлять другие права, предусмотренные законодательными и иными нормативными актами, настоящим Уставом.</w:t>
      </w:r>
    </w:p>
    <w:p w:rsidR="00110993" w:rsidRDefault="002C2A59">
      <w:pPr>
        <w:pStyle w:val="Standard"/>
        <w:shd w:val="clear" w:color="auto" w:fill="FFFFFF"/>
        <w:spacing w:after="0"/>
        <w:jc w:val="both"/>
      </w:pPr>
      <w:r>
        <w:rPr>
          <w:rFonts w:eastAsia="Times New Roman"/>
          <w:lang w:eastAsia="ru-RU"/>
        </w:rPr>
        <w:t>6.2. Права члена Товарищества у собственников помещений возникают с момента вступления в члены Товарищества.</w:t>
      </w:r>
    </w:p>
    <w:p w:rsidR="00110993" w:rsidRDefault="002C2A59">
      <w:pPr>
        <w:pStyle w:val="Standard"/>
        <w:shd w:val="clear" w:color="auto" w:fill="FFFFFF"/>
        <w:spacing w:after="0"/>
        <w:jc w:val="both"/>
      </w:pPr>
      <w:r>
        <w:rPr>
          <w:rFonts w:eastAsia="Times New Roman"/>
          <w:lang w:eastAsia="ru-RU"/>
        </w:rPr>
        <w:t>6.3. Права членов Товарищества и не являющихся членами Товарищества собственников помещений в многоквартирном доме:</w:t>
      </w:r>
    </w:p>
    <w:p w:rsidR="00110993" w:rsidRDefault="002C2A59">
      <w:pPr>
        <w:pStyle w:val="Standard"/>
        <w:shd w:val="clear" w:color="auto" w:fill="FFFFFF"/>
        <w:spacing w:after="0"/>
        <w:jc w:val="both"/>
      </w:pPr>
      <w:r>
        <w:rPr>
          <w:rFonts w:eastAsia="Times New Roman"/>
          <w:lang w:eastAsia="ru-RU"/>
        </w:rPr>
        <w:t>6.3.1.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r>
        <w:rPr>
          <w:rFonts w:eastAsia="Times New Roman"/>
          <w:lang w:eastAsia="ru-RU"/>
        </w:rPr>
        <w:br/>
        <w:t>6.3.2.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r>
        <w:rPr>
          <w:rFonts w:eastAsia="Times New Roman"/>
          <w:lang w:eastAsia="ru-RU"/>
        </w:rPr>
        <w:br/>
        <w:t>6.3.3.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r>
        <w:rPr>
          <w:rFonts w:eastAsia="Times New Roman"/>
          <w:lang w:eastAsia="ru-RU"/>
        </w:rPr>
        <w:br/>
      </w:r>
      <w:r>
        <w:rPr>
          <w:rFonts w:eastAsia="Times New Roman"/>
          <w:lang w:eastAsia="ru-RU"/>
        </w:rPr>
        <w:lastRenderedPageBreak/>
        <w:t>1) Уставом Товарищества, внесенными в Устав изменениями, свидетельством о государственной регистрации Товарищества;</w:t>
      </w:r>
    </w:p>
    <w:p w:rsidR="00110993" w:rsidRDefault="002C2A59">
      <w:pPr>
        <w:pStyle w:val="Standard"/>
        <w:shd w:val="clear" w:color="auto" w:fill="FFFFFF"/>
        <w:spacing w:after="0"/>
        <w:jc w:val="both"/>
      </w:pPr>
      <w:r>
        <w:rPr>
          <w:rFonts w:eastAsia="Times New Roman"/>
          <w:lang w:eastAsia="ru-RU"/>
        </w:rPr>
        <w:t>2) реестром членов Товарищества;</w:t>
      </w:r>
    </w:p>
    <w:p w:rsidR="00110993" w:rsidRDefault="002C2A59">
      <w:pPr>
        <w:pStyle w:val="Standard"/>
        <w:shd w:val="clear" w:color="auto" w:fill="FFFFFF"/>
        <w:spacing w:after="0"/>
        <w:jc w:val="both"/>
      </w:pPr>
      <w:r>
        <w:rPr>
          <w:rFonts w:eastAsia="Times New Roman"/>
          <w:lang w:eastAsia="ru-RU"/>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110993" w:rsidRDefault="002C2A59">
      <w:pPr>
        <w:pStyle w:val="Standard"/>
        <w:shd w:val="clear" w:color="auto" w:fill="FFFFFF"/>
        <w:spacing w:after="0"/>
        <w:jc w:val="both"/>
      </w:pPr>
      <w:r>
        <w:rPr>
          <w:rFonts w:eastAsia="Times New Roman"/>
          <w:lang w:eastAsia="ru-RU"/>
        </w:rPr>
        <w:t>4) заключениями ревизора Товарищества;</w:t>
      </w:r>
    </w:p>
    <w:p w:rsidR="00110993" w:rsidRDefault="002C2A59">
      <w:pPr>
        <w:pStyle w:val="Standard"/>
        <w:shd w:val="clear" w:color="auto" w:fill="FFFFFF"/>
        <w:spacing w:after="0"/>
        <w:jc w:val="both"/>
      </w:pPr>
      <w:r>
        <w:rPr>
          <w:rFonts w:eastAsia="Times New Roman"/>
          <w:lang w:eastAsia="ru-RU"/>
        </w:rPr>
        <w:t>5) документами, подтверждающими права Товарищества на имущество, отражаемое на его балансе;</w:t>
      </w:r>
      <w:r>
        <w:rPr>
          <w:rFonts w:eastAsia="Times New Roman"/>
          <w:lang w:eastAsia="ru-RU"/>
        </w:rPr>
        <w:br/>
        <w:t>6) протоколами Общих собраний членов Товарищества, заседаний Правления Товарищества и ревизора Товарищества;</w:t>
      </w:r>
    </w:p>
    <w:p w:rsidR="00110993" w:rsidRDefault="002C2A59">
      <w:pPr>
        <w:pStyle w:val="Standard"/>
        <w:shd w:val="clear" w:color="auto" w:fill="FFFFFF"/>
        <w:spacing w:after="0"/>
        <w:jc w:val="both"/>
      </w:pPr>
      <w:r>
        <w:rPr>
          <w:rFonts w:eastAsia="Times New Roman"/>
          <w:lang w:eastAsia="ru-RU"/>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10993" w:rsidRDefault="002C2A59">
      <w:pPr>
        <w:pStyle w:val="Standard"/>
        <w:shd w:val="clear" w:color="auto" w:fill="FFFFFF"/>
        <w:spacing w:after="0"/>
        <w:jc w:val="both"/>
      </w:pPr>
      <w:r>
        <w:rPr>
          <w:rFonts w:eastAsia="Times New Roman"/>
          <w:lang w:eastAsia="ru-RU"/>
        </w:rPr>
        <w:t>8) технической документацией на многоквартирный дом и иными связанными с управлением данным домом документами;</w:t>
      </w:r>
    </w:p>
    <w:p w:rsidR="00110993" w:rsidRDefault="002C2A59">
      <w:pPr>
        <w:pStyle w:val="Standard"/>
        <w:shd w:val="clear" w:color="auto" w:fill="FFFFFF"/>
        <w:spacing w:after="0"/>
        <w:jc w:val="both"/>
      </w:pPr>
      <w:r>
        <w:rPr>
          <w:rFonts w:eastAsia="Times New Roman"/>
          <w:lang w:eastAsia="ru-RU"/>
        </w:rPr>
        <w:t>9) иными предусмотренными Жилищным кодексом Российской Федерации, Уставом Товарищества и решениями Общего собрания членов Товарищества внутренними документами Товарищества.</w:t>
      </w:r>
    </w:p>
    <w:p w:rsidR="00110993" w:rsidRDefault="00110993">
      <w:pPr>
        <w:pStyle w:val="Standard"/>
        <w:shd w:val="clear" w:color="auto" w:fill="FFFFFF"/>
        <w:spacing w:after="0"/>
        <w:jc w:val="both"/>
        <w:outlineLvl w:val="2"/>
        <w:rPr>
          <w:rFonts w:eastAsia="Times New Roman"/>
          <w:bCs/>
          <w:caps/>
          <w:lang w:eastAsia="ru-RU"/>
        </w:rPr>
      </w:pPr>
    </w:p>
    <w:p w:rsidR="00F9028C" w:rsidRDefault="00F9028C">
      <w:pPr>
        <w:pStyle w:val="Standard"/>
        <w:shd w:val="clear" w:color="auto" w:fill="FFFFFF"/>
        <w:spacing w:after="0"/>
        <w:jc w:val="both"/>
        <w:outlineLvl w:val="2"/>
        <w:rPr>
          <w:rFonts w:eastAsia="Times New Roman"/>
          <w:bCs/>
          <w:caps/>
          <w:lang w:eastAsia="ru-RU"/>
        </w:rPr>
      </w:pPr>
    </w:p>
    <w:p w:rsidR="00110993" w:rsidRDefault="002C2A59">
      <w:pPr>
        <w:pStyle w:val="a7"/>
        <w:numPr>
          <w:ilvl w:val="0"/>
          <w:numId w:val="4"/>
        </w:numPr>
        <w:shd w:val="clear" w:color="auto" w:fill="FFFFFF"/>
        <w:spacing w:after="0"/>
        <w:jc w:val="both"/>
        <w:outlineLvl w:val="2"/>
      </w:pPr>
      <w:r>
        <w:rPr>
          <w:rFonts w:eastAsia="Times New Roman"/>
          <w:b/>
          <w:bCs/>
          <w:caps/>
          <w:lang w:eastAsia="ru-RU"/>
        </w:rPr>
        <w:t>ОБЯЗАННОСТИ И ОТВЕТСТВЕННОСТЬ ЧЛЕНОВ ТОВАРИЩЕСТВА</w:t>
      </w:r>
    </w:p>
    <w:p w:rsidR="00110993" w:rsidRDefault="002C2A59">
      <w:pPr>
        <w:pStyle w:val="Standard"/>
        <w:shd w:val="clear" w:color="auto" w:fill="FFFFFF"/>
        <w:spacing w:after="0"/>
        <w:jc w:val="both"/>
      </w:pPr>
      <w:r>
        <w:rPr>
          <w:rFonts w:eastAsia="Times New Roman"/>
          <w:lang w:eastAsia="ru-RU"/>
        </w:rPr>
        <w:t>7.1. Член Товарищества обязан:</w:t>
      </w:r>
    </w:p>
    <w:p w:rsidR="00110993" w:rsidRDefault="002C2A59">
      <w:pPr>
        <w:pStyle w:val="Standard"/>
        <w:numPr>
          <w:ilvl w:val="0"/>
          <w:numId w:val="8"/>
        </w:numPr>
        <w:shd w:val="clear" w:color="auto" w:fill="FFFFFF"/>
        <w:spacing w:after="0"/>
        <w:jc w:val="both"/>
      </w:pPr>
      <w:r>
        <w:rPr>
          <w:rFonts w:eastAsia="Times New Roman"/>
          <w:lang w:eastAsia="ru-RU"/>
        </w:rPr>
        <w:t>содержать находящееся в его собственности помещение в надлежащем состоянии и осуществлять его текущий ремонт за свой счет;</w:t>
      </w:r>
    </w:p>
    <w:p w:rsidR="00110993" w:rsidRDefault="002C2A59">
      <w:pPr>
        <w:pStyle w:val="Standard"/>
        <w:numPr>
          <w:ilvl w:val="0"/>
          <w:numId w:val="2"/>
        </w:numPr>
        <w:shd w:val="clear" w:color="auto" w:fill="FFFFFF"/>
        <w:spacing w:after="0"/>
        <w:jc w:val="both"/>
      </w:pPr>
      <w:r>
        <w:rPr>
          <w:rFonts w:eastAsia="Times New Roman"/>
          <w:lang w:eastAsia="ru-RU"/>
        </w:rPr>
        <w:t>использовать жилое и/или нежилое помещение по его назначению с учетом ограничений, установленных действующим законодательством;</w:t>
      </w:r>
    </w:p>
    <w:p w:rsidR="00110993" w:rsidRDefault="002C2A59">
      <w:pPr>
        <w:pStyle w:val="Standard"/>
        <w:numPr>
          <w:ilvl w:val="0"/>
          <w:numId w:val="2"/>
        </w:numPr>
        <w:shd w:val="clear" w:color="auto" w:fill="FFFFFF"/>
        <w:spacing w:after="0"/>
        <w:jc w:val="both"/>
      </w:pPr>
      <w:r>
        <w:rPr>
          <w:rFonts w:eastAsia="Times New Roman"/>
          <w:lang w:eastAsia="ru-RU"/>
        </w:rPr>
        <w:t>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110993" w:rsidRDefault="002C2A59">
      <w:pPr>
        <w:pStyle w:val="Standard"/>
        <w:numPr>
          <w:ilvl w:val="0"/>
          <w:numId w:val="2"/>
        </w:numPr>
        <w:shd w:val="clear" w:color="auto" w:fill="FFFFFF"/>
        <w:spacing w:after="0"/>
        <w:jc w:val="both"/>
      </w:pPr>
      <w:r>
        <w:rPr>
          <w:rFonts w:eastAsia="Times New Roman"/>
          <w:lang w:eastAsia="ru-RU"/>
        </w:rPr>
        <w:t>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110993" w:rsidRDefault="002C2A59">
      <w:pPr>
        <w:pStyle w:val="Standard"/>
        <w:numPr>
          <w:ilvl w:val="0"/>
          <w:numId w:val="2"/>
        </w:numPr>
        <w:shd w:val="clear" w:color="auto" w:fill="FFFFFF"/>
        <w:spacing w:after="0"/>
        <w:jc w:val="both"/>
      </w:pPr>
      <w:r>
        <w:rPr>
          <w:rFonts w:eastAsia="Times New Roman"/>
          <w:lang w:eastAsia="ru-RU"/>
        </w:rPr>
        <w:t>нести ответственность за нарушение обязательств по управлению Товариществом и/или по внесению членских взносов;</w:t>
      </w:r>
    </w:p>
    <w:p w:rsidR="00110993" w:rsidRDefault="002C2A59">
      <w:pPr>
        <w:pStyle w:val="Standard"/>
        <w:numPr>
          <w:ilvl w:val="0"/>
          <w:numId w:val="2"/>
        </w:numPr>
        <w:shd w:val="clear" w:color="auto" w:fill="FFFFFF"/>
        <w:spacing w:after="0"/>
        <w:jc w:val="both"/>
      </w:pPr>
      <w:r>
        <w:rPr>
          <w:rFonts w:eastAsia="Times New Roman"/>
          <w:lang w:eastAsia="ru-RU"/>
        </w:rPr>
        <w:t>соблюдать технические, противопожарные и санитарные правила содержания многоквартирных домов и придомовой территории;</w:t>
      </w:r>
    </w:p>
    <w:p w:rsidR="00110993" w:rsidRDefault="002C2A59">
      <w:pPr>
        <w:pStyle w:val="Standard"/>
        <w:numPr>
          <w:ilvl w:val="0"/>
          <w:numId w:val="2"/>
        </w:numPr>
        <w:shd w:val="clear" w:color="auto" w:fill="FFFFFF"/>
        <w:spacing w:after="0"/>
        <w:jc w:val="both"/>
      </w:pPr>
      <w:r>
        <w:rPr>
          <w:rFonts w:eastAsia="Times New Roman"/>
          <w:lang w:eastAsia="ru-RU"/>
        </w:rPr>
        <w:t>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10 числа месяца, следующего за расчетным;</w:t>
      </w:r>
      <w:r>
        <w:rPr>
          <w:rFonts w:eastAsia="Times New Roman"/>
          <w:lang w:eastAsia="ru-RU"/>
        </w:rPr>
        <w:br/>
        <w:t>предпринимать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w:t>
      </w:r>
    </w:p>
    <w:p w:rsidR="00110993" w:rsidRDefault="002C2A59">
      <w:pPr>
        <w:pStyle w:val="Standard"/>
        <w:numPr>
          <w:ilvl w:val="0"/>
          <w:numId w:val="2"/>
        </w:numPr>
        <w:shd w:val="clear" w:color="auto" w:fill="FFFFFF"/>
        <w:spacing w:after="0"/>
        <w:jc w:val="both"/>
      </w:pPr>
      <w:r>
        <w:rPr>
          <w:rFonts w:eastAsia="Times New Roman"/>
          <w:lang w:eastAsia="ru-RU"/>
        </w:rPr>
        <w:t>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110993" w:rsidRDefault="002C2A59">
      <w:pPr>
        <w:pStyle w:val="Standard"/>
        <w:numPr>
          <w:ilvl w:val="0"/>
          <w:numId w:val="2"/>
        </w:numPr>
        <w:shd w:val="clear" w:color="auto" w:fill="FFFFFF"/>
        <w:spacing w:after="0"/>
        <w:jc w:val="both"/>
      </w:pPr>
      <w:r>
        <w:rPr>
          <w:rFonts w:eastAsia="Times New Roman"/>
          <w:lang w:eastAsia="ru-RU"/>
        </w:rPr>
        <w:t xml:space="preserve">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w:t>
      </w:r>
      <w:r>
        <w:rPr>
          <w:rFonts w:eastAsia="Times New Roman"/>
          <w:lang w:eastAsia="ru-RU"/>
        </w:rPr>
        <w:lastRenderedPageBreak/>
        <w:t>совместно, а также любыми другими лицами, занимающими принадлежащие ему жилые и/или нежилые помещения в соответствии с договорами.</w:t>
      </w:r>
    </w:p>
    <w:p w:rsidR="00110993" w:rsidRDefault="002C2A59">
      <w:pPr>
        <w:pStyle w:val="Standard"/>
        <w:shd w:val="clear" w:color="auto" w:fill="FFFFFF"/>
        <w:spacing w:after="0"/>
        <w:jc w:val="both"/>
      </w:pPr>
      <w:r>
        <w:rPr>
          <w:rFonts w:eastAsia="Times New Roman"/>
          <w:lang w:eastAsia="ru-RU"/>
        </w:rPr>
        <w:t>7.2. Член Товарищества,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110993" w:rsidRDefault="00110993">
      <w:pPr>
        <w:pStyle w:val="Standard"/>
        <w:rPr>
          <w:lang w:eastAsia="ru-RU"/>
        </w:rPr>
      </w:pPr>
    </w:p>
    <w:p w:rsidR="00F9028C" w:rsidRDefault="00F9028C">
      <w:pPr>
        <w:pStyle w:val="Standard"/>
        <w:rPr>
          <w:lang w:eastAsia="ru-RU"/>
        </w:rPr>
      </w:pPr>
    </w:p>
    <w:p w:rsidR="00110993" w:rsidRDefault="002C2A59" w:rsidP="006149E0">
      <w:pPr>
        <w:pStyle w:val="a7"/>
        <w:numPr>
          <w:ilvl w:val="0"/>
          <w:numId w:val="4"/>
        </w:numPr>
        <w:shd w:val="clear" w:color="auto" w:fill="FFFFFF"/>
        <w:spacing w:after="0"/>
        <w:jc w:val="center"/>
        <w:outlineLvl w:val="2"/>
      </w:pPr>
      <w:r>
        <w:rPr>
          <w:rFonts w:eastAsia="Times New Roman"/>
          <w:b/>
          <w:bCs/>
          <w:caps/>
          <w:lang w:eastAsia="ru-RU"/>
        </w:rPr>
        <w:t>ОРГАНЫ УПРАВЛЕНИЯ</w:t>
      </w:r>
    </w:p>
    <w:p w:rsidR="00110993" w:rsidRDefault="002C2A59">
      <w:pPr>
        <w:pStyle w:val="Standard"/>
        <w:shd w:val="clear" w:color="auto" w:fill="FFFFFF"/>
        <w:spacing w:after="0"/>
        <w:jc w:val="both"/>
      </w:pPr>
      <w:r>
        <w:rPr>
          <w:rFonts w:eastAsia="Times New Roman"/>
          <w:lang w:eastAsia="ru-RU"/>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110993" w:rsidRDefault="002C2A59">
      <w:pPr>
        <w:pStyle w:val="Standard"/>
        <w:shd w:val="clear" w:color="auto" w:fill="FFFFFF"/>
        <w:spacing w:after="0"/>
        <w:jc w:val="both"/>
      </w:pPr>
      <w:r>
        <w:rPr>
          <w:rFonts w:eastAsia="Times New Roman"/>
          <w:lang w:eastAsia="ru-RU"/>
        </w:rPr>
        <w:t>8.2. К компетенции Общего собрания членов Товарищества относится:</w:t>
      </w:r>
    </w:p>
    <w:p w:rsidR="00110993" w:rsidRDefault="002C2A59">
      <w:pPr>
        <w:pStyle w:val="Standard"/>
        <w:shd w:val="clear" w:color="auto" w:fill="FFFFFF"/>
        <w:spacing w:after="0"/>
        <w:jc w:val="both"/>
      </w:pPr>
      <w:r>
        <w:rPr>
          <w:rFonts w:eastAsia="Times New Roman"/>
          <w:lang w:eastAsia="ru-RU"/>
        </w:rPr>
        <w:t>1) внесение изменений в Устав Товарищества или утверждение Устава Товарищества в новой редакции;</w:t>
      </w:r>
    </w:p>
    <w:p w:rsidR="00110993" w:rsidRDefault="002C2A59">
      <w:pPr>
        <w:pStyle w:val="Standard"/>
        <w:shd w:val="clear" w:color="auto" w:fill="FFFFFF"/>
        <w:spacing w:after="0"/>
        <w:jc w:val="both"/>
      </w:pPr>
      <w:r>
        <w:rPr>
          <w:rFonts w:eastAsia="Times New Roman"/>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10993" w:rsidRDefault="002C2A59">
      <w:pPr>
        <w:pStyle w:val="Standard"/>
        <w:shd w:val="clear" w:color="auto" w:fill="FFFFFF"/>
        <w:spacing w:after="0"/>
        <w:jc w:val="both"/>
      </w:pPr>
      <w:r>
        <w:rPr>
          <w:rFonts w:eastAsia="Times New Roman"/>
          <w:lang w:eastAsia="ru-RU"/>
        </w:rPr>
        <w:t>3) избрание членов Правления Товарищества, ревизора Товарищества, досрочное прекращение их полномочий;</w:t>
      </w:r>
    </w:p>
    <w:p w:rsidR="00110993" w:rsidRDefault="002C2A59">
      <w:pPr>
        <w:pStyle w:val="Standard"/>
        <w:shd w:val="clear" w:color="auto" w:fill="FFFFFF"/>
        <w:spacing w:after="0"/>
        <w:jc w:val="both"/>
      </w:pPr>
      <w:r>
        <w:rPr>
          <w:rFonts w:eastAsia="Times New Roman"/>
          <w:lang w:eastAsia="ru-RU"/>
        </w:rPr>
        <w:t>4) установление размера обязательных платежей и взносов членов Товарищества;</w:t>
      </w:r>
      <w:r>
        <w:rPr>
          <w:rFonts w:eastAsia="Times New Roman"/>
          <w:lang w:eastAsia="ru-RU"/>
        </w:rPr>
        <w:b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10993" w:rsidRDefault="002C2A59">
      <w:pPr>
        <w:pStyle w:val="Standard"/>
        <w:shd w:val="clear" w:color="auto" w:fill="FFFFFF"/>
        <w:spacing w:after="0"/>
        <w:jc w:val="both"/>
      </w:pPr>
      <w:r>
        <w:rPr>
          <w:rFonts w:eastAsia="Times New Roman"/>
          <w:lang w:eastAsia="ru-RU"/>
        </w:rPr>
        <w:t>6) принятие решения о получении заемных средств, в том числе банковских кредитов;</w:t>
      </w:r>
      <w:r>
        <w:rPr>
          <w:rFonts w:eastAsia="Times New Roman"/>
          <w:lang w:eastAsia="ru-RU"/>
        </w:rPr>
        <w:br/>
        <w:t>7) определение направлений использования дохода от хозяйственной деятельности Товарищества;</w:t>
      </w:r>
      <w:r>
        <w:rPr>
          <w:rFonts w:eastAsia="Times New Roman"/>
          <w:lang w:eastAsia="ru-RU"/>
        </w:rPr>
        <w:br/>
        <w:t>8) утверждение годового плана содержания и ремонта общего имущества в многоквартирном доме, отчета о выполнении такого плана;</w:t>
      </w:r>
    </w:p>
    <w:p w:rsidR="00110993" w:rsidRDefault="002C2A59">
      <w:pPr>
        <w:pStyle w:val="Standard"/>
        <w:shd w:val="clear" w:color="auto" w:fill="FFFFFF"/>
        <w:spacing w:after="0"/>
        <w:jc w:val="both"/>
      </w:pPr>
      <w:r>
        <w:rPr>
          <w:rFonts w:eastAsia="Times New Roman"/>
          <w:lang w:eastAsia="ru-RU"/>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10993" w:rsidRDefault="002C2A59">
      <w:pPr>
        <w:pStyle w:val="Standard"/>
        <w:shd w:val="clear" w:color="auto" w:fill="FFFFFF"/>
        <w:spacing w:after="0"/>
        <w:jc w:val="both"/>
      </w:pPr>
      <w:r>
        <w:rPr>
          <w:rFonts w:eastAsia="Times New Roman"/>
          <w:lang w:eastAsia="ru-RU"/>
        </w:rPr>
        <w:t>10) утверждение годового отчета о деятельности Правления Товарищества;</w:t>
      </w:r>
    </w:p>
    <w:p w:rsidR="00110993" w:rsidRDefault="002C2A59">
      <w:pPr>
        <w:pStyle w:val="Standard"/>
        <w:shd w:val="clear" w:color="auto" w:fill="FFFFFF"/>
        <w:spacing w:after="0"/>
        <w:jc w:val="both"/>
      </w:pPr>
      <w:r>
        <w:rPr>
          <w:rFonts w:eastAsia="Times New Roman"/>
          <w:lang w:eastAsia="ru-RU"/>
        </w:rPr>
        <w:t>11) утверждение заключения ревизора Товарищества по результатам проверки годовой бухгалтерской (финансовой) отчетности Товарищества;</w:t>
      </w:r>
    </w:p>
    <w:p w:rsidR="00110993" w:rsidRDefault="002C2A59">
      <w:pPr>
        <w:pStyle w:val="Standard"/>
        <w:shd w:val="clear" w:color="auto" w:fill="FFFFFF"/>
        <w:spacing w:after="0"/>
        <w:jc w:val="both"/>
      </w:pPr>
      <w:r>
        <w:rPr>
          <w:rFonts w:eastAsia="Times New Roman"/>
          <w:lang w:eastAsia="ru-RU"/>
        </w:rPr>
        <w:t>12) рассмотрение жалоб на действия Правления Товарищества, Председателя Правления Товарищества и ревизора Товарищества;</w:t>
      </w:r>
    </w:p>
    <w:p w:rsidR="00110993" w:rsidRDefault="002C2A59">
      <w:pPr>
        <w:pStyle w:val="Standard"/>
        <w:shd w:val="clear" w:color="auto" w:fill="FFFFFF"/>
        <w:spacing w:after="0"/>
        <w:jc w:val="both"/>
      </w:pPr>
      <w:r>
        <w:rPr>
          <w:rFonts w:eastAsia="Times New Roman"/>
          <w:lang w:eastAsia="ru-RU"/>
        </w:rPr>
        <w:t>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110993" w:rsidRDefault="002C2A59">
      <w:pPr>
        <w:pStyle w:val="Standard"/>
        <w:shd w:val="clear" w:color="auto" w:fill="FFFFFF"/>
        <w:spacing w:after="0"/>
        <w:jc w:val="both"/>
      </w:pPr>
      <w:r>
        <w:rPr>
          <w:rFonts w:eastAsia="Times New Roman"/>
          <w:lang w:eastAsia="ru-RU"/>
        </w:rPr>
        <w:t>14) определение размера вознаграждения членов Правления Товарищества, в том числе Председателя Правления Товарищества;</w:t>
      </w:r>
    </w:p>
    <w:p w:rsidR="00110993" w:rsidRDefault="002C2A59">
      <w:pPr>
        <w:pStyle w:val="Standard"/>
        <w:shd w:val="clear" w:color="auto" w:fill="FFFFFF"/>
        <w:spacing w:after="0"/>
        <w:jc w:val="both"/>
      </w:pPr>
      <w:r>
        <w:rPr>
          <w:rFonts w:eastAsia="Times New Roman"/>
          <w:lang w:eastAsia="ru-RU"/>
        </w:rPr>
        <w:t>15) другие вопросы, предусмотренные Жилищным кодексом Российской Федерации или иными федеральными законами.</w:t>
      </w:r>
    </w:p>
    <w:p w:rsidR="00110993" w:rsidRDefault="002C2A59">
      <w:pPr>
        <w:pStyle w:val="Standard"/>
        <w:shd w:val="clear" w:color="auto" w:fill="FFFFFF"/>
        <w:spacing w:after="0"/>
        <w:jc w:val="both"/>
      </w:pPr>
      <w:r>
        <w:rPr>
          <w:rFonts w:eastAsia="Times New Roman"/>
          <w:lang w:eastAsia="ru-RU"/>
        </w:rPr>
        <w:t>8.3. Уставом Товарищества к компетенции Общего собрания членов Товарищества помимо указанных в п. 8.2 настоящего Устава также может быть отнесено решение иных вопросов.</w:t>
      </w:r>
    </w:p>
    <w:p w:rsidR="00110993" w:rsidRDefault="002C2A59">
      <w:pPr>
        <w:pStyle w:val="Standard"/>
        <w:shd w:val="clear" w:color="auto" w:fill="FFFFFF"/>
        <w:spacing w:after="0"/>
        <w:jc w:val="both"/>
      </w:pPr>
      <w:r>
        <w:rPr>
          <w:rFonts w:eastAsia="Times New Roman"/>
          <w:lang w:eastAsia="ru-RU"/>
        </w:rPr>
        <w:t>8.4. Общее собрание членов Товарищества имеет право решать вопросы, которые отнесены к компетенции Правления Товарищества.</w:t>
      </w:r>
    </w:p>
    <w:p w:rsidR="00110993" w:rsidRDefault="002C2A59">
      <w:pPr>
        <w:pStyle w:val="Standard"/>
        <w:shd w:val="clear" w:color="auto" w:fill="FFFFFF"/>
        <w:spacing w:after="0"/>
        <w:jc w:val="both"/>
      </w:pPr>
      <w:r>
        <w:rPr>
          <w:rFonts w:eastAsia="Times New Roman"/>
          <w:lang w:eastAsia="ru-RU"/>
        </w:rPr>
        <w:t xml:space="preserve">8.5.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w:t>
      </w:r>
      <w:r>
        <w:rPr>
          <w:rFonts w:eastAsia="Times New Roman"/>
          <w:lang w:eastAsia="ru-RU"/>
        </w:rPr>
        <w:lastRenderedPageBreak/>
        <w:t>(заказным письмом) либо размещается в холле (вестибюле) первого этажа  многоквартирного дома. Уведомление направляется (размещается) не позднее чем за десять дней до даты проведения Общего собрания.</w:t>
      </w:r>
    </w:p>
    <w:p w:rsidR="00110993" w:rsidRDefault="002C2A59">
      <w:pPr>
        <w:pStyle w:val="Standard"/>
        <w:shd w:val="clear" w:color="auto" w:fill="FFFFFF"/>
        <w:spacing w:after="0"/>
        <w:jc w:val="both"/>
      </w:pPr>
      <w:r>
        <w:rPr>
          <w:rFonts w:eastAsia="Times New Roman"/>
          <w:lang w:eastAsia="ru-RU"/>
        </w:rPr>
        <w:t>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110993" w:rsidRDefault="002C2A59">
      <w:pPr>
        <w:pStyle w:val="Standard"/>
        <w:shd w:val="clear" w:color="auto" w:fill="FFFFFF"/>
        <w:spacing w:after="0"/>
        <w:jc w:val="both"/>
      </w:pPr>
      <w:r>
        <w:rPr>
          <w:rFonts w:eastAsia="Times New Roman"/>
          <w:lang w:eastAsia="ru-RU"/>
        </w:rPr>
        <w:t>8.7. Правомочия Общего собрания членов Товарищества устанавливаются в соответствии со ст. 45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10993" w:rsidRDefault="002C2A59">
      <w:pPr>
        <w:pStyle w:val="Standard"/>
        <w:shd w:val="clear" w:color="auto" w:fill="FFFFFF"/>
        <w:spacing w:after="0"/>
        <w:jc w:val="both"/>
      </w:pPr>
      <w:r>
        <w:rPr>
          <w:rFonts w:eastAsia="Times New Roman"/>
          <w:lang w:eastAsia="ru-RU"/>
        </w:rPr>
        <w:t>8.8. Решения Общего собрания членов Товарищества по вопросам, отнесенным Жилищным кодексом Российской Федерации к компетенции Общего собрания в соответствии с подпунктами 2, 6, 7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10993" w:rsidRDefault="002C2A59">
      <w:pPr>
        <w:pStyle w:val="Standard"/>
        <w:shd w:val="clear" w:color="auto" w:fill="FFFFFF"/>
        <w:spacing w:after="0"/>
        <w:jc w:val="both"/>
      </w:pPr>
      <w:r>
        <w:rPr>
          <w:rFonts w:eastAsia="Times New Roman"/>
          <w:lang w:eastAsia="ru-RU"/>
        </w:rPr>
        <w:t>8.9.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10993" w:rsidRDefault="002C2A59">
      <w:pPr>
        <w:pStyle w:val="Standard"/>
        <w:shd w:val="clear" w:color="auto" w:fill="FFFFFF"/>
        <w:spacing w:after="0"/>
        <w:jc w:val="both"/>
        <w:rPr>
          <w:rFonts w:eastAsia="Times New Roman"/>
          <w:lang w:eastAsia="ru-RU"/>
        </w:rPr>
      </w:pPr>
      <w:r>
        <w:rPr>
          <w:rFonts w:eastAsia="Times New Roman"/>
          <w:lang w:eastAsia="ru-RU"/>
        </w:rPr>
        <w:t>8.10. Решение Общего собрания членов Товарищества может быть принято путем проведения заочного или очно-заочного голосования в порядке, установленном статьями 47 и 48 Жилищного кодекса Российской Федерации, а также, в случае принятия решения общим собранием собственников помещений в многоквартирном доме</w:t>
      </w:r>
      <w:r>
        <w:rPr>
          <w:rFonts w:eastAsia="Times New Roman"/>
          <w:color w:val="000000"/>
          <w:lang w:eastAsia="ru-RU"/>
        </w:rPr>
        <w:t>,</w:t>
      </w:r>
      <w:r>
        <w:rPr>
          <w:rFonts w:eastAsia="Times New Roman"/>
          <w:lang w:eastAsia="ru-RU"/>
        </w:rPr>
        <w:t xml:space="preserve"> путем проведения заочного голосования с использованием государственной информационной системы жилищно-коммунального хозяйства в порядке, установленном статьей 47.1. Жилищного кодекса Российской Федерации</w:t>
      </w:r>
    </w:p>
    <w:p w:rsidR="00110993" w:rsidRDefault="002C2A59">
      <w:pPr>
        <w:pStyle w:val="Standard"/>
        <w:shd w:val="clear" w:color="auto" w:fill="FFFFFF"/>
        <w:spacing w:after="0"/>
        <w:jc w:val="both"/>
      </w:pPr>
      <w:r>
        <w:rPr>
          <w:rFonts w:eastAsia="Times New Roman"/>
          <w:lang w:eastAsia="ru-RU"/>
        </w:rPr>
        <w:t>8.11. 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p>
    <w:p w:rsidR="00110993" w:rsidRDefault="002C2A59">
      <w:pPr>
        <w:pStyle w:val="Standard"/>
        <w:shd w:val="clear" w:color="auto" w:fill="FFFFFF"/>
        <w:spacing w:after="0"/>
        <w:jc w:val="both"/>
        <w:rPr>
          <w:rFonts w:eastAsia="Times New Roman"/>
          <w:lang w:eastAsia="ru-RU"/>
        </w:rPr>
      </w:pPr>
      <w:r>
        <w:rPr>
          <w:rFonts w:eastAsia="Times New Roman"/>
          <w:lang w:eastAsia="ru-RU"/>
        </w:rPr>
        <w:t>8.12. Количество голосов на Общих собраниях членов Товарищества пропорционально доле принадлежащих им помещений. Доля определяется в квадратных метрах общей площади принадлежащих члену Товарищества помещений.</w:t>
      </w:r>
    </w:p>
    <w:p w:rsidR="00F9028C" w:rsidRDefault="00F9028C">
      <w:pPr>
        <w:pStyle w:val="Standard"/>
        <w:shd w:val="clear" w:color="auto" w:fill="FFFFFF"/>
        <w:spacing w:after="0"/>
        <w:jc w:val="both"/>
      </w:pPr>
    </w:p>
    <w:p w:rsidR="00110993" w:rsidRDefault="00110993">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ПРАВЛЕНИЕ ТОВАРИЩЕСТВА. ПРЕДСЕДАТЕЛЬ ПРАВЛЕНИЯ ТОВАРИЩЕСТВА</w:t>
      </w:r>
    </w:p>
    <w:p w:rsidR="00110993" w:rsidRDefault="002C2A59">
      <w:pPr>
        <w:pStyle w:val="Standard"/>
        <w:shd w:val="clear" w:color="auto" w:fill="FFFFFF"/>
        <w:spacing w:after="0"/>
        <w:jc w:val="both"/>
      </w:pPr>
      <w:r>
        <w:rPr>
          <w:rFonts w:eastAsia="Times New Roman"/>
          <w:lang w:eastAsia="ru-RU"/>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110993" w:rsidRDefault="002C2A59">
      <w:pPr>
        <w:pStyle w:val="Standard"/>
        <w:shd w:val="clear" w:color="auto" w:fill="FFFFFF"/>
        <w:spacing w:after="0"/>
        <w:jc w:val="both"/>
      </w:pPr>
      <w:r>
        <w:rPr>
          <w:rFonts w:eastAsia="Times New Roman"/>
          <w:lang w:eastAsia="ru-RU"/>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110993" w:rsidRDefault="002C2A59">
      <w:pPr>
        <w:pStyle w:val="Standard"/>
        <w:shd w:val="clear" w:color="auto" w:fill="FFFFFF"/>
        <w:spacing w:after="0"/>
        <w:jc w:val="both"/>
      </w:pPr>
      <w:r>
        <w:rPr>
          <w:rFonts w:eastAsia="Times New Roman"/>
          <w:lang w:eastAsia="ru-RU"/>
        </w:rPr>
        <w:t xml:space="preserve">9.3. Правление Товарищества в составе </w:t>
      </w:r>
      <w:r>
        <w:rPr>
          <w:rFonts w:eastAsia="Times New Roman"/>
          <w:shd w:val="clear" w:color="auto" w:fill="FFFF00"/>
          <w:lang w:eastAsia="ru-RU"/>
        </w:rPr>
        <w:t>__________</w:t>
      </w:r>
      <w:r>
        <w:rPr>
          <w:rFonts w:eastAsia="Times New Roman"/>
          <w:lang w:eastAsia="ru-RU"/>
        </w:rPr>
        <w:t xml:space="preserve"> человек избирается из числа членов Товарищества Общим собранием членов Товарищества на </w:t>
      </w:r>
      <w:r>
        <w:rPr>
          <w:rFonts w:eastAsia="Times New Roman"/>
          <w:shd w:val="clear" w:color="auto" w:fill="FFFF00"/>
          <w:lang w:eastAsia="ru-RU"/>
        </w:rPr>
        <w:t>2</w:t>
      </w:r>
      <w:r>
        <w:rPr>
          <w:rFonts w:eastAsia="Times New Roman"/>
          <w:lang w:eastAsia="ru-RU"/>
        </w:rPr>
        <w:t xml:space="preserve"> (два) года.</w:t>
      </w:r>
    </w:p>
    <w:p w:rsidR="00110993" w:rsidRDefault="002C2A59">
      <w:pPr>
        <w:pStyle w:val="Standard"/>
        <w:shd w:val="clear" w:color="auto" w:fill="FFFFFF"/>
        <w:spacing w:after="0"/>
        <w:jc w:val="both"/>
      </w:pPr>
      <w:r>
        <w:rPr>
          <w:rFonts w:eastAsia="Times New Roman"/>
          <w:lang w:eastAsia="ru-RU"/>
        </w:rPr>
        <w:t>9.4. Передоверие членом Правления своих полномочий иному лицу не допускается.</w:t>
      </w:r>
    </w:p>
    <w:p w:rsidR="00110993" w:rsidRDefault="002C2A59">
      <w:pPr>
        <w:pStyle w:val="Standard"/>
        <w:shd w:val="clear" w:color="auto" w:fill="FFFFFF"/>
        <w:spacing w:after="0"/>
        <w:jc w:val="both"/>
      </w:pPr>
      <w:r>
        <w:rPr>
          <w:rFonts w:eastAsia="Times New Roman"/>
          <w:lang w:eastAsia="ru-RU"/>
        </w:rPr>
        <w:t>9.5.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ревизор Товарищества. Член Правления Товарищества не может поручать, доверять другому лицу или иным образом возлагать на него исполнение своих обязанностей члена Правления Товарищества.</w:t>
      </w:r>
    </w:p>
    <w:p w:rsidR="00110993" w:rsidRDefault="002C2A59">
      <w:pPr>
        <w:pStyle w:val="Standard"/>
        <w:shd w:val="clear" w:color="auto" w:fill="FFFFFF"/>
        <w:spacing w:after="0"/>
        <w:jc w:val="both"/>
      </w:pPr>
      <w:r>
        <w:rPr>
          <w:rFonts w:eastAsia="Times New Roman"/>
          <w:lang w:eastAsia="ru-RU"/>
        </w:rPr>
        <w:lastRenderedPageBreak/>
        <w:t>9.6. Председатель Правления Товарищества созывает заседания Правления Товарищества по мере необходимости.</w:t>
      </w:r>
    </w:p>
    <w:p w:rsidR="00110993" w:rsidRDefault="002C2A59">
      <w:pPr>
        <w:pStyle w:val="Standard"/>
        <w:shd w:val="clear" w:color="auto" w:fill="FFFFFF"/>
        <w:spacing w:after="0"/>
        <w:ind w:firstLine="708"/>
        <w:jc w:val="both"/>
      </w:pPr>
      <w:r>
        <w:rPr>
          <w:rFonts w:eastAsia="Times New Roman"/>
          <w:lang w:eastAsia="ru-RU"/>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r>
        <w:rPr>
          <w:rFonts w:eastAsia="Times New Roman"/>
          <w:lang w:eastAsia="ru-RU"/>
        </w:rPr>
        <w:b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110993" w:rsidRDefault="002C2A59">
      <w:pPr>
        <w:pStyle w:val="Standard"/>
        <w:shd w:val="clear" w:color="auto" w:fill="FFFFFF"/>
        <w:spacing w:after="0"/>
        <w:ind w:firstLine="708"/>
        <w:jc w:val="both"/>
      </w:pPr>
      <w:r>
        <w:rPr>
          <w:rFonts w:eastAsia="Times New Roman"/>
          <w:lang w:eastAsia="ru-RU"/>
        </w:rPr>
        <w:t>Члены Товарищества имеют право свободно посещать любые заседания Правления.</w:t>
      </w:r>
    </w:p>
    <w:p w:rsidR="00110993" w:rsidRDefault="002C2A59">
      <w:pPr>
        <w:pStyle w:val="Standard"/>
        <w:shd w:val="clear" w:color="auto" w:fill="FFFFFF"/>
        <w:spacing w:after="0"/>
        <w:jc w:val="both"/>
      </w:pPr>
      <w:r>
        <w:rPr>
          <w:rFonts w:eastAsia="Times New Roman"/>
          <w:lang w:eastAsia="ru-RU"/>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110993" w:rsidRDefault="002C2A59">
      <w:pPr>
        <w:pStyle w:val="Standard"/>
        <w:shd w:val="clear" w:color="auto" w:fill="FFFFFF"/>
        <w:spacing w:after="0"/>
        <w:ind w:firstLine="708"/>
        <w:jc w:val="both"/>
      </w:pPr>
      <w:r>
        <w:rPr>
          <w:rFonts w:eastAsia="Times New Roman"/>
          <w:lang w:eastAsia="ru-RU"/>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r>
        <w:rPr>
          <w:rFonts w:eastAsia="Times New Roman"/>
          <w:lang w:eastAsia="ru-RU"/>
        </w:rPr>
        <w:b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10993" w:rsidRDefault="002C2A59">
      <w:pPr>
        <w:pStyle w:val="Standard"/>
        <w:shd w:val="clear" w:color="auto" w:fill="FFFFFF"/>
        <w:spacing w:after="0"/>
        <w:jc w:val="both"/>
      </w:pPr>
      <w:r>
        <w:rPr>
          <w:rFonts w:eastAsia="Times New Roman"/>
          <w:lang w:eastAsia="ru-RU"/>
        </w:rPr>
        <w:t>9.8. В обязанности Правления Товарищества входит:</w:t>
      </w:r>
    </w:p>
    <w:p w:rsidR="00110993" w:rsidRDefault="002C2A59">
      <w:pPr>
        <w:pStyle w:val="Standard"/>
        <w:shd w:val="clear" w:color="auto" w:fill="FFFFFF"/>
        <w:spacing w:after="0"/>
        <w:jc w:val="both"/>
      </w:pPr>
      <w:r>
        <w:rPr>
          <w:rFonts w:eastAsia="Times New Roman"/>
          <w:lang w:eastAsia="ru-RU"/>
        </w:rPr>
        <w:t>1) обеспечение соблюдения Товариществом законодательства и требований Устава Товарищества;</w:t>
      </w:r>
      <w:r>
        <w:rPr>
          <w:rFonts w:eastAsia="Times New Roman"/>
          <w:lang w:eastAsia="ru-RU"/>
        </w:rPr>
        <w:br/>
        <w:t>2) контроль за своевременным внесением членами Товарищества установленных обязательных платежей и взносов;</w:t>
      </w:r>
    </w:p>
    <w:p w:rsidR="00110993" w:rsidRDefault="002C2A59">
      <w:pPr>
        <w:pStyle w:val="Standard"/>
        <w:shd w:val="clear" w:color="auto" w:fill="FFFFFF"/>
        <w:spacing w:after="0"/>
        <w:jc w:val="both"/>
      </w:pPr>
      <w:r>
        <w:rPr>
          <w:rFonts w:eastAsia="Times New Roman"/>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r>
        <w:rPr>
          <w:rFonts w:eastAsia="Times New Roman"/>
          <w:lang w:eastAsia="ru-RU"/>
        </w:rPr>
        <w:br/>
        <w:t>4) управление многоквартирным домом или заключение договоров на управление им;</w:t>
      </w:r>
      <w:r>
        <w:rPr>
          <w:rFonts w:eastAsia="Times New Roman"/>
          <w:lang w:eastAsia="ru-RU"/>
        </w:rPr>
        <w:br/>
        <w:t>5) наем работников для обслуживания многоквартирного дома и увольнение их;</w:t>
      </w:r>
      <w:r>
        <w:rPr>
          <w:rFonts w:eastAsia="Times New Roman"/>
          <w:lang w:eastAsia="ru-RU"/>
        </w:rPr>
        <w:br/>
        <w:t>6) заключение договоров на обслуживание, эксплуатацию и ремонт общего имущества в многоквартирном доме;</w:t>
      </w:r>
      <w:r>
        <w:rPr>
          <w:rFonts w:eastAsia="Times New Roman"/>
          <w:lang w:eastAsia="ru-RU"/>
        </w:rPr>
        <w:br/>
        <w:t>7) ведение реестра членов Товарищества, делопроизводства, ведение бухгалтерского учета и бухгалтерской отчетности;</w:t>
      </w:r>
    </w:p>
    <w:p w:rsidR="00110993" w:rsidRDefault="002C2A59">
      <w:pPr>
        <w:pStyle w:val="Standard"/>
        <w:shd w:val="clear" w:color="auto" w:fill="FFFFFF"/>
        <w:spacing w:after="0"/>
        <w:jc w:val="both"/>
      </w:pPr>
      <w:r>
        <w:rPr>
          <w:rFonts w:eastAsia="Times New Roman"/>
          <w:lang w:eastAsia="ru-RU"/>
        </w:rPr>
        <w:t>8) созыв и проведение Общего собрания членов Товарищества;</w:t>
      </w:r>
      <w:r>
        <w:rPr>
          <w:rFonts w:eastAsia="Times New Roman"/>
          <w:lang w:eastAsia="ru-RU"/>
        </w:rPr>
        <w:br/>
        <w:t>9) выполнение иных вытекающих из настоящего Устава обязанностей.</w:t>
      </w:r>
    </w:p>
    <w:p w:rsidR="00110993" w:rsidRDefault="002C2A59">
      <w:pPr>
        <w:pStyle w:val="Standard"/>
        <w:shd w:val="clear" w:color="auto" w:fill="FFFFFF"/>
        <w:spacing w:after="0"/>
        <w:jc w:val="both"/>
      </w:pPr>
      <w:r>
        <w:rPr>
          <w:rFonts w:eastAsia="Times New Roman"/>
          <w:lang w:eastAsia="ru-RU"/>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10993" w:rsidRDefault="002C2A59">
      <w:pPr>
        <w:pStyle w:val="Standard"/>
        <w:shd w:val="clear" w:color="auto" w:fill="FFFFFF"/>
        <w:spacing w:after="0"/>
        <w:jc w:val="both"/>
      </w:pPr>
      <w:r>
        <w:rPr>
          <w:rFonts w:eastAsia="Times New Roman"/>
          <w:lang w:eastAsia="ru-RU"/>
        </w:rPr>
        <w:t>9.10. Председатель Правления Товарищества избирается Правлением Товарищества из состава Правления Товарищества сроком на 2 (два) года.</w:t>
      </w:r>
    </w:p>
    <w:p w:rsidR="00110993" w:rsidRDefault="002C2A59">
      <w:pPr>
        <w:pStyle w:val="Standard"/>
        <w:shd w:val="clear" w:color="auto" w:fill="FFFFFF"/>
        <w:spacing w:after="0"/>
        <w:jc w:val="both"/>
      </w:pPr>
      <w:r>
        <w:rPr>
          <w:rFonts w:eastAsia="Times New Roman"/>
          <w:lang w:eastAsia="ru-RU"/>
        </w:rPr>
        <w:t>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110993" w:rsidRDefault="00110993">
      <w:pPr>
        <w:pStyle w:val="Standard"/>
        <w:shd w:val="clear" w:color="auto" w:fill="FFFFFF"/>
        <w:spacing w:after="0"/>
        <w:jc w:val="both"/>
        <w:rPr>
          <w:rFonts w:eastAsia="Times New Roman"/>
          <w:lang w:eastAsia="ru-RU"/>
        </w:rPr>
      </w:pPr>
    </w:p>
    <w:p w:rsidR="00F9028C" w:rsidRDefault="00F9028C">
      <w:pPr>
        <w:pStyle w:val="Standard"/>
        <w:shd w:val="clear" w:color="auto" w:fill="FFFFFF"/>
        <w:spacing w:after="0"/>
        <w:jc w:val="both"/>
        <w:rPr>
          <w:rFonts w:eastAsia="Times New Roman"/>
          <w:lang w:eastAsia="ru-RU"/>
        </w:rPr>
      </w:pPr>
    </w:p>
    <w:p w:rsidR="00110993" w:rsidRPr="002C2A59" w:rsidRDefault="002C2A59">
      <w:pPr>
        <w:pStyle w:val="a7"/>
        <w:numPr>
          <w:ilvl w:val="0"/>
          <w:numId w:val="4"/>
        </w:numPr>
        <w:shd w:val="clear" w:color="auto" w:fill="FFFFFF"/>
        <w:spacing w:after="0"/>
        <w:jc w:val="center"/>
        <w:outlineLvl w:val="2"/>
      </w:pPr>
      <w:r>
        <w:rPr>
          <w:rFonts w:eastAsia="Times New Roman"/>
          <w:b/>
          <w:bCs/>
          <w:caps/>
          <w:lang w:eastAsia="ru-RU"/>
        </w:rPr>
        <w:t>РЕВИЗОР ТОВАРИЩЕСТВА</w:t>
      </w:r>
    </w:p>
    <w:p w:rsidR="00110993" w:rsidRDefault="002C2A59">
      <w:pPr>
        <w:pStyle w:val="Standard"/>
        <w:shd w:val="clear" w:color="auto" w:fill="FFFFFF"/>
        <w:spacing w:after="0"/>
        <w:jc w:val="both"/>
      </w:pPr>
      <w:r>
        <w:rPr>
          <w:rFonts w:eastAsia="Times New Roman"/>
          <w:lang w:eastAsia="ru-RU"/>
        </w:rPr>
        <w:t>10.1. Ревизор Товарищества избирается Общим собранием членов Товарищества не более чем на 2 (два) года. Ревизор не может быть членом Правления Товарищества.</w:t>
      </w:r>
    </w:p>
    <w:p w:rsidR="00110993" w:rsidRDefault="002C2A59">
      <w:pPr>
        <w:pStyle w:val="Standard"/>
        <w:shd w:val="clear" w:color="auto" w:fill="FFFFFF"/>
        <w:spacing w:after="0"/>
        <w:jc w:val="both"/>
      </w:pPr>
      <w:r>
        <w:rPr>
          <w:rFonts w:eastAsia="Times New Roman"/>
          <w:lang w:eastAsia="ru-RU"/>
        </w:rPr>
        <w:t>10.2. Ревизор Товарищества:</w:t>
      </w:r>
    </w:p>
    <w:p w:rsidR="00110993" w:rsidRDefault="002C2A59">
      <w:pPr>
        <w:pStyle w:val="Standard"/>
        <w:shd w:val="clear" w:color="auto" w:fill="FFFFFF"/>
        <w:spacing w:after="0"/>
        <w:jc w:val="both"/>
      </w:pPr>
      <w:r>
        <w:rPr>
          <w:rFonts w:eastAsia="Times New Roman"/>
          <w:lang w:eastAsia="ru-RU"/>
        </w:rPr>
        <w:lastRenderedPageBreak/>
        <w:t>1) проводит не реже чем один раз в год ревизии финансовой деятельности Товарищества;</w:t>
      </w:r>
      <w:r>
        <w:rPr>
          <w:rFonts w:eastAsia="Times New Roman"/>
          <w:lang w:eastAsia="ru-RU"/>
        </w:rPr>
        <w:b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r>
        <w:rPr>
          <w:rFonts w:eastAsia="Times New Roman"/>
          <w:lang w:eastAsia="ru-RU"/>
        </w:rPr>
        <w:b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Pr>
          <w:rFonts w:eastAsia="Times New Roman"/>
          <w:lang w:eastAsia="ru-RU"/>
        </w:rPr>
        <w:br/>
        <w:t>4) отчитывается перед Общим собранием членов Товарищества о своей деятельности.</w:t>
      </w:r>
    </w:p>
    <w:p w:rsidR="00110993" w:rsidRDefault="00110993">
      <w:pPr>
        <w:pStyle w:val="Standard"/>
        <w:shd w:val="clear" w:color="auto" w:fill="FFFFFF"/>
        <w:spacing w:after="0"/>
        <w:jc w:val="both"/>
        <w:rPr>
          <w:rFonts w:eastAsia="Times New Roman"/>
          <w:lang w:eastAsia="ru-RU"/>
        </w:rPr>
      </w:pPr>
    </w:p>
    <w:p w:rsidR="00F9028C" w:rsidRDefault="00F9028C">
      <w:pPr>
        <w:pStyle w:val="Standard"/>
        <w:shd w:val="clear" w:color="auto" w:fill="FFFFFF"/>
        <w:spacing w:after="0"/>
        <w:jc w:val="both"/>
        <w:rPr>
          <w:rFonts w:eastAsia="Times New Roman"/>
          <w:lang w:eastAsia="ru-RU"/>
        </w:rPr>
      </w:pPr>
    </w:p>
    <w:p w:rsidR="00110993" w:rsidRDefault="002C2A59">
      <w:pPr>
        <w:pStyle w:val="a7"/>
        <w:numPr>
          <w:ilvl w:val="0"/>
          <w:numId w:val="4"/>
        </w:numPr>
        <w:shd w:val="clear" w:color="auto" w:fill="FFFFFF"/>
        <w:spacing w:after="0"/>
        <w:jc w:val="center"/>
        <w:outlineLvl w:val="2"/>
      </w:pPr>
      <w:r>
        <w:rPr>
          <w:rFonts w:eastAsia="Times New Roman"/>
          <w:b/>
          <w:bCs/>
          <w:caps/>
          <w:lang w:eastAsia="ru-RU"/>
        </w:rPr>
        <w:t>РЕОРГАНИЗАЦИЯ И ЛИКВИДАЦИЯ ТОВАРИЩЕСТВА</w:t>
      </w:r>
    </w:p>
    <w:p w:rsidR="00110993" w:rsidRDefault="002C2A59">
      <w:pPr>
        <w:pStyle w:val="Standard"/>
        <w:shd w:val="clear" w:color="auto" w:fill="FFFFFF"/>
        <w:spacing w:after="0"/>
        <w:jc w:val="both"/>
      </w:pPr>
      <w:bookmarkStart w:id="0" w:name="_GoBack"/>
      <w:bookmarkEnd w:id="0"/>
      <w:r>
        <w:rPr>
          <w:rFonts w:eastAsia="Times New Roman"/>
          <w:lang w:eastAsia="ru-RU"/>
        </w:rPr>
        <w:t>11.1. Реорганизация Товарищества осуществляется на основании и в порядке, которые установлены гражданским и жилищным законодательством.</w:t>
      </w:r>
    </w:p>
    <w:p w:rsidR="00110993" w:rsidRDefault="002C2A59">
      <w:pPr>
        <w:pStyle w:val="Standard"/>
        <w:shd w:val="clear" w:color="auto" w:fill="FFFFFF"/>
        <w:spacing w:after="0"/>
        <w:jc w:val="both"/>
      </w:pPr>
      <w:r>
        <w:rPr>
          <w:rFonts w:eastAsia="Times New Roman"/>
          <w:lang w:eastAsia="ru-RU"/>
        </w:rPr>
        <w:t>11.2. Ликвидация Товарищества осуществляется на основании и в порядке, которые установлены гражданским законодательством.</w:t>
      </w:r>
    </w:p>
    <w:p w:rsidR="00110993" w:rsidRDefault="002C2A59">
      <w:pPr>
        <w:pStyle w:val="Standard"/>
        <w:shd w:val="clear" w:color="auto" w:fill="FFFFFF"/>
        <w:spacing w:after="0"/>
        <w:jc w:val="both"/>
      </w:pPr>
      <w:r>
        <w:rPr>
          <w:rFonts w:eastAsia="Times New Roman"/>
          <w:lang w:eastAsia="ru-RU"/>
        </w:rPr>
        <w:t>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10993" w:rsidRDefault="002C2A59">
      <w:pPr>
        <w:pStyle w:val="Standard"/>
        <w:shd w:val="clear" w:color="auto" w:fill="FFFFFF"/>
        <w:spacing w:after="0"/>
        <w:jc w:val="both"/>
      </w:pPr>
      <w:r>
        <w:rPr>
          <w:rFonts w:eastAsia="Times New Roman"/>
          <w:lang w:eastAsia="ru-RU"/>
        </w:rPr>
        <w:t>11.3.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110993" w:rsidRDefault="00110993">
      <w:pPr>
        <w:pStyle w:val="Standard"/>
        <w:spacing w:after="0"/>
        <w:jc w:val="both"/>
      </w:pPr>
    </w:p>
    <w:sectPr w:rsidR="00110993" w:rsidSect="003C2E7A">
      <w:pgSz w:w="11906" w:h="16838"/>
      <w:pgMar w:top="1134" w:right="850" w:bottom="74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73" w:rsidRDefault="001D2F73">
      <w:pPr>
        <w:spacing w:after="0"/>
      </w:pPr>
      <w:r>
        <w:separator/>
      </w:r>
    </w:p>
  </w:endnote>
  <w:endnote w:type="continuationSeparator" w:id="0">
    <w:p w:rsidR="001D2F73" w:rsidRDefault="001D2F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F">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73" w:rsidRDefault="001D2F73">
      <w:pPr>
        <w:spacing w:after="0"/>
      </w:pPr>
      <w:r>
        <w:rPr>
          <w:color w:val="000000"/>
        </w:rPr>
        <w:separator/>
      </w:r>
    </w:p>
  </w:footnote>
  <w:footnote w:type="continuationSeparator" w:id="0">
    <w:p w:rsidR="001D2F73" w:rsidRDefault="001D2F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2D50"/>
    <w:multiLevelType w:val="multilevel"/>
    <w:tmpl w:val="3D32F6A8"/>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20E64528"/>
    <w:multiLevelType w:val="multilevel"/>
    <w:tmpl w:val="B4021EA4"/>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3FA448A7"/>
    <w:multiLevelType w:val="multilevel"/>
    <w:tmpl w:val="F3F45FF4"/>
    <w:styleLink w:val="WW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726647C"/>
    <w:multiLevelType w:val="multilevel"/>
    <w:tmpl w:val="45E4D02A"/>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 w:numId="3">
    <w:abstractNumId w:val="3"/>
  </w:num>
  <w:num w:numId="4">
    <w:abstractNumId w:val="2"/>
  </w:num>
  <w:num w:numId="5">
    <w:abstractNumId w:val="2"/>
    <w:lvlOverride w:ilvl="0">
      <w:startOverride w:val="1"/>
    </w:lvlOverride>
  </w:num>
  <w:num w:numId="6">
    <w:abstractNumId w:val="3"/>
  </w:num>
  <w:num w:numId="7">
    <w:abstractNumId w:val="2"/>
    <w:lvlOverride w:ilvl="0">
      <w:startOverride w:val="1"/>
    </w:lvlOverride>
  </w:num>
  <w:num w:numId="8">
    <w:abstractNumId w:val="1"/>
  </w:num>
  <w:num w:numId="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110993"/>
    <w:rsid w:val="00110993"/>
    <w:rsid w:val="001D2F73"/>
    <w:rsid w:val="00246E14"/>
    <w:rsid w:val="002C2A59"/>
    <w:rsid w:val="003C2E7A"/>
    <w:rsid w:val="004A6C4E"/>
    <w:rsid w:val="00544BDB"/>
    <w:rsid w:val="006149E0"/>
    <w:rsid w:val="00951A27"/>
    <w:rsid w:val="00C22AB3"/>
    <w:rsid w:val="00F90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3"/>
        <w:sz w:val="24"/>
        <w:szCs w:val="24"/>
        <w:lang w:val="ru-RU" w:eastAsia="en-US" w:bidi="ar-SA"/>
      </w:rPr>
    </w:rPrDefault>
    <w:pPrDefault>
      <w:pPr>
        <w:widowControl w:val="0"/>
        <w:suppressAutoHyphens/>
        <w:autoSpaceDN w:val="0"/>
        <w:spacing w:after="1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7A"/>
  </w:style>
  <w:style w:type="paragraph" w:styleId="1">
    <w:name w:val="heading 1"/>
    <w:basedOn w:val="Standard"/>
    <w:next w:val="Textbody"/>
    <w:rsid w:val="003C2E7A"/>
    <w:pPr>
      <w:keepNext/>
      <w:keepLines/>
      <w:spacing w:before="480" w:after="0"/>
      <w:outlineLvl w:val="0"/>
    </w:pPr>
    <w:rPr>
      <w:rFonts w:ascii="Cambria" w:hAnsi="Cambria" w:cs="F"/>
      <w:b/>
      <w:bCs/>
      <w:color w:val="365F91"/>
      <w:sz w:val="28"/>
      <w:szCs w:val="28"/>
    </w:rPr>
  </w:style>
  <w:style w:type="paragraph" w:styleId="2">
    <w:name w:val="heading 2"/>
    <w:basedOn w:val="Standard"/>
    <w:next w:val="Textbody"/>
    <w:rsid w:val="003C2E7A"/>
    <w:pPr>
      <w:keepNext/>
      <w:keepLines/>
      <w:spacing w:before="200" w:after="0"/>
      <w:outlineLvl w:val="1"/>
    </w:pPr>
    <w:rPr>
      <w:rFonts w:ascii="Cambria" w:hAnsi="Cambria" w:cs="F"/>
      <w:b/>
      <w:bCs/>
      <w:color w:val="4F81BD"/>
      <w:sz w:val="26"/>
      <w:szCs w:val="26"/>
    </w:rPr>
  </w:style>
  <w:style w:type="paragraph" w:styleId="3">
    <w:name w:val="heading 3"/>
    <w:basedOn w:val="Standard"/>
    <w:next w:val="Textbody"/>
    <w:rsid w:val="003C2E7A"/>
    <w:pPr>
      <w:keepNext/>
      <w:keepLines/>
      <w:spacing w:before="200" w:after="0"/>
      <w:outlineLvl w:val="2"/>
    </w:pPr>
    <w:rPr>
      <w:rFonts w:ascii="Cambria" w:hAnsi="Cambria" w:cs="F"/>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2E7A"/>
    <w:pPr>
      <w:widowControl/>
    </w:pPr>
  </w:style>
  <w:style w:type="paragraph" w:customStyle="1" w:styleId="Heading">
    <w:name w:val="Heading"/>
    <w:basedOn w:val="Standard"/>
    <w:next w:val="Textbody"/>
    <w:rsid w:val="003C2E7A"/>
    <w:pPr>
      <w:keepNext/>
      <w:spacing w:before="240"/>
    </w:pPr>
    <w:rPr>
      <w:rFonts w:ascii="Arial" w:eastAsia="Microsoft YaHei" w:hAnsi="Arial" w:cs="Arial"/>
      <w:sz w:val="28"/>
      <w:szCs w:val="28"/>
    </w:rPr>
  </w:style>
  <w:style w:type="paragraph" w:customStyle="1" w:styleId="Textbody">
    <w:name w:val="Text body"/>
    <w:basedOn w:val="Standard"/>
    <w:rsid w:val="003C2E7A"/>
  </w:style>
  <w:style w:type="paragraph" w:styleId="a3">
    <w:name w:val="List"/>
    <w:basedOn w:val="Textbody"/>
    <w:rsid w:val="003C2E7A"/>
    <w:rPr>
      <w:rFonts w:cs="Arial"/>
    </w:rPr>
  </w:style>
  <w:style w:type="paragraph" w:styleId="a4">
    <w:name w:val="caption"/>
    <w:basedOn w:val="Standard"/>
    <w:rsid w:val="003C2E7A"/>
    <w:pPr>
      <w:suppressLineNumbers/>
      <w:spacing w:before="120"/>
    </w:pPr>
    <w:rPr>
      <w:rFonts w:cs="Arial"/>
      <w:i/>
      <w:iCs/>
    </w:rPr>
  </w:style>
  <w:style w:type="paragraph" w:customStyle="1" w:styleId="Index">
    <w:name w:val="Index"/>
    <w:basedOn w:val="Standard"/>
    <w:rsid w:val="003C2E7A"/>
    <w:pPr>
      <w:suppressLineNumbers/>
    </w:pPr>
    <w:rPr>
      <w:rFonts w:cs="Arial"/>
    </w:rPr>
  </w:style>
  <w:style w:type="paragraph" w:styleId="a5">
    <w:name w:val="No Spacing"/>
    <w:rsid w:val="003C2E7A"/>
    <w:pPr>
      <w:widowControl/>
      <w:spacing w:after="0"/>
    </w:pPr>
  </w:style>
  <w:style w:type="paragraph" w:styleId="a6">
    <w:name w:val="Normal (Web)"/>
    <w:basedOn w:val="Standard"/>
    <w:rsid w:val="003C2E7A"/>
    <w:pPr>
      <w:spacing w:before="100" w:after="28"/>
    </w:pPr>
    <w:rPr>
      <w:rFonts w:eastAsia="Times New Roman"/>
      <w:lang w:eastAsia="ru-RU"/>
    </w:rPr>
  </w:style>
  <w:style w:type="paragraph" w:styleId="a7">
    <w:name w:val="List Paragraph"/>
    <w:basedOn w:val="Standard"/>
    <w:rsid w:val="003C2E7A"/>
    <w:pPr>
      <w:ind w:left="720"/>
    </w:pPr>
  </w:style>
  <w:style w:type="character" w:customStyle="1" w:styleId="10">
    <w:name w:val="Заголовок 1 Знак"/>
    <w:basedOn w:val="a0"/>
    <w:rsid w:val="003C2E7A"/>
    <w:rPr>
      <w:rFonts w:ascii="Cambria" w:hAnsi="Cambria" w:cs="F"/>
      <w:b/>
      <w:bCs/>
      <w:color w:val="365F91"/>
      <w:sz w:val="28"/>
      <w:szCs w:val="28"/>
    </w:rPr>
  </w:style>
  <w:style w:type="character" w:customStyle="1" w:styleId="20">
    <w:name w:val="Заголовок 2 Знак"/>
    <w:basedOn w:val="a0"/>
    <w:rsid w:val="003C2E7A"/>
    <w:rPr>
      <w:rFonts w:ascii="Cambria" w:hAnsi="Cambria" w:cs="F"/>
      <w:b/>
      <w:bCs/>
      <w:color w:val="4F81BD"/>
      <w:sz w:val="26"/>
      <w:szCs w:val="26"/>
    </w:rPr>
  </w:style>
  <w:style w:type="character" w:customStyle="1" w:styleId="30">
    <w:name w:val="Заголовок 3 Знак"/>
    <w:basedOn w:val="a0"/>
    <w:rsid w:val="003C2E7A"/>
    <w:rPr>
      <w:rFonts w:ascii="Cambria" w:hAnsi="Cambria" w:cs="F"/>
      <w:b/>
      <w:bCs/>
      <w:color w:val="4F81BD"/>
    </w:rPr>
  </w:style>
  <w:style w:type="character" w:customStyle="1" w:styleId="ListLabel1">
    <w:name w:val="ListLabel 1"/>
    <w:rsid w:val="003C2E7A"/>
    <w:rPr>
      <w:sz w:val="20"/>
    </w:rPr>
  </w:style>
  <w:style w:type="character" w:customStyle="1" w:styleId="NumberingSymbols">
    <w:name w:val="Numbering Symbols"/>
    <w:rsid w:val="003C2E7A"/>
  </w:style>
  <w:style w:type="numbering" w:customStyle="1" w:styleId="WWNum1">
    <w:name w:val="WWNum1"/>
    <w:basedOn w:val="a2"/>
    <w:rsid w:val="003C2E7A"/>
    <w:pPr>
      <w:numPr>
        <w:numId w:val="1"/>
      </w:numPr>
    </w:pPr>
  </w:style>
  <w:style w:type="numbering" w:customStyle="1" w:styleId="WWNum2">
    <w:name w:val="WWNum2"/>
    <w:basedOn w:val="a2"/>
    <w:rsid w:val="003C2E7A"/>
    <w:pPr>
      <w:numPr>
        <w:numId w:val="2"/>
      </w:numPr>
    </w:pPr>
  </w:style>
  <w:style w:type="numbering" w:customStyle="1" w:styleId="WWNum3">
    <w:name w:val="WWNum3"/>
    <w:basedOn w:val="a2"/>
    <w:rsid w:val="003C2E7A"/>
    <w:pPr>
      <w:numPr>
        <w:numId w:val="3"/>
      </w:numPr>
    </w:pPr>
  </w:style>
  <w:style w:type="numbering" w:customStyle="1" w:styleId="WWNum4">
    <w:name w:val="WWNum4"/>
    <w:basedOn w:val="a2"/>
    <w:rsid w:val="003C2E7A"/>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4866</Words>
  <Characters>27739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pravoexpert</dc:creator>
  <cp:lastModifiedBy>Kostya</cp:lastModifiedBy>
  <cp:revision>2</cp:revision>
  <dcterms:created xsi:type="dcterms:W3CDTF">2020-02-07T10:41:00Z</dcterms:created>
  <dcterms:modified xsi:type="dcterms:W3CDTF">2020-02-07T10:41:00Z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